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74E" w:rsidRPr="005343F6" w:rsidRDefault="00F53483" w:rsidP="005E413A">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r>
        <w:rPr>
          <w:noProof/>
          <w:lang w:eastAsia="de-DE"/>
        </w:rPr>
        <w:drawing>
          <wp:anchor distT="57150" distB="57150" distL="57150" distR="57150" simplePos="0" relativeHeight="251657728" behindDoc="0" locked="0" layoutInCell="1" allowOverlap="1">
            <wp:simplePos x="0" y="0"/>
            <wp:positionH relativeFrom="column">
              <wp:posOffset>3642995</wp:posOffset>
            </wp:positionH>
            <wp:positionV relativeFrom="paragraph">
              <wp:posOffset>-567055</wp:posOffset>
            </wp:positionV>
            <wp:extent cx="2656840" cy="889635"/>
            <wp:effectExtent l="0" t="0" r="0" b="0"/>
            <wp:wrapNone/>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56840"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703A51" w:rsidRPr="005343F6">
        <w:rPr>
          <w:rFonts w:ascii="Arial" w:eastAsia="Arial" w:hAnsi="Arial" w:cs="Arial"/>
          <w:sz w:val="22"/>
          <w:szCs w:val="22"/>
        </w:rPr>
        <w:t>Pr</w:t>
      </w:r>
      <w:r w:rsidR="009B7DDB" w:rsidRPr="005343F6">
        <w:rPr>
          <w:rFonts w:ascii="Arial" w:eastAsia="Arial" w:hAnsi="Arial" w:cs="Arial"/>
          <w:sz w:val="22"/>
          <w:szCs w:val="22"/>
        </w:rPr>
        <w:t xml:space="preserve">essemitteilung / </w:t>
      </w:r>
      <w:r w:rsidR="004721DB">
        <w:rPr>
          <w:rFonts w:ascii="Arial" w:eastAsia="Arial" w:hAnsi="Arial" w:cs="Arial"/>
          <w:sz w:val="22"/>
          <w:szCs w:val="22"/>
        </w:rPr>
        <w:t>25</w:t>
      </w:r>
      <w:r w:rsidR="000847B3" w:rsidRPr="005343F6">
        <w:rPr>
          <w:rFonts w:ascii="Arial" w:eastAsia="Arial" w:hAnsi="Arial" w:cs="Arial"/>
          <w:sz w:val="22"/>
          <w:szCs w:val="22"/>
        </w:rPr>
        <w:t>.</w:t>
      </w:r>
      <w:r w:rsidR="00060485" w:rsidRPr="005343F6">
        <w:rPr>
          <w:rFonts w:ascii="Arial" w:eastAsia="Arial" w:hAnsi="Arial" w:cs="Arial"/>
          <w:sz w:val="22"/>
          <w:szCs w:val="22"/>
        </w:rPr>
        <w:t>6</w:t>
      </w:r>
      <w:r w:rsidR="000847B3" w:rsidRPr="005343F6">
        <w:rPr>
          <w:rFonts w:ascii="Arial" w:eastAsia="Arial" w:hAnsi="Arial" w:cs="Arial"/>
          <w:sz w:val="22"/>
          <w:szCs w:val="22"/>
        </w:rPr>
        <w:t>.201</w:t>
      </w:r>
      <w:r w:rsidR="004721DB">
        <w:rPr>
          <w:rFonts w:ascii="Arial" w:eastAsia="Arial" w:hAnsi="Arial" w:cs="Arial"/>
          <w:sz w:val="22"/>
          <w:szCs w:val="22"/>
        </w:rPr>
        <w:t>9</w:t>
      </w:r>
    </w:p>
    <w:p w:rsidR="00EA074E" w:rsidRPr="005343F6" w:rsidRDefault="00EA074E" w:rsidP="005E413A">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p>
    <w:p w:rsidR="00FF4F8D" w:rsidRPr="005343F6" w:rsidRDefault="003F7757" w:rsidP="005E413A">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jc w:val="both"/>
        <w:rPr>
          <w:rFonts w:ascii="Arial" w:eastAsia="Arial" w:hAnsi="Arial" w:cs="Arial"/>
          <w:sz w:val="22"/>
          <w:szCs w:val="22"/>
          <w:u w:val="single"/>
        </w:rPr>
      </w:pPr>
      <w:r>
        <w:rPr>
          <w:rFonts w:ascii="Arial" w:eastAsia="Arial" w:hAnsi="Arial" w:cs="Arial"/>
          <w:sz w:val="22"/>
          <w:szCs w:val="22"/>
          <w:u w:val="single"/>
        </w:rPr>
        <w:t>Neue Kredite</w:t>
      </w:r>
      <w:r w:rsidR="00A414D4">
        <w:rPr>
          <w:rFonts w:ascii="Arial" w:eastAsia="Arial" w:hAnsi="Arial" w:cs="Arial"/>
          <w:sz w:val="22"/>
          <w:szCs w:val="22"/>
          <w:u w:val="single"/>
        </w:rPr>
        <w:t xml:space="preserve"> + 45,2 Prozent</w:t>
      </w:r>
    </w:p>
    <w:p w:rsidR="005E413A" w:rsidRPr="004D2D87" w:rsidRDefault="005E413A" w:rsidP="005E413A">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jc w:val="both"/>
        <w:rPr>
          <w:rFonts w:ascii="Arial" w:eastAsia="Arial" w:hAnsi="Arial" w:cs="Arial"/>
          <w:sz w:val="24"/>
          <w:szCs w:val="24"/>
          <w:u w:val="single"/>
        </w:rPr>
      </w:pPr>
    </w:p>
    <w:p w:rsidR="005343F6" w:rsidRDefault="005343F6" w:rsidP="00E67131">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b/>
          <w:bCs/>
          <w:sz w:val="26"/>
          <w:szCs w:val="26"/>
        </w:rPr>
      </w:pPr>
      <w:r>
        <w:rPr>
          <w:rFonts w:ascii="Arial" w:hAnsi="Arial" w:cs="Arial"/>
          <w:b/>
          <w:bCs/>
          <w:sz w:val="26"/>
          <w:szCs w:val="26"/>
        </w:rPr>
        <w:t>KD-Bank</w:t>
      </w:r>
      <w:r w:rsidR="00687831" w:rsidRPr="005343F6">
        <w:rPr>
          <w:rFonts w:ascii="Arial" w:hAnsi="Arial" w:cs="Arial"/>
          <w:b/>
          <w:bCs/>
          <w:sz w:val="26"/>
          <w:szCs w:val="26"/>
        </w:rPr>
        <w:t xml:space="preserve"> </w:t>
      </w:r>
      <w:r w:rsidR="00060485" w:rsidRPr="005343F6">
        <w:rPr>
          <w:rFonts w:ascii="Arial" w:hAnsi="Arial" w:cs="Arial"/>
          <w:b/>
          <w:bCs/>
          <w:sz w:val="26"/>
          <w:szCs w:val="26"/>
        </w:rPr>
        <w:t>präsentiert e</w:t>
      </w:r>
      <w:r>
        <w:rPr>
          <w:rFonts w:ascii="Arial" w:hAnsi="Arial" w:cs="Arial"/>
          <w:b/>
          <w:bCs/>
          <w:sz w:val="26"/>
          <w:szCs w:val="26"/>
        </w:rPr>
        <w:t xml:space="preserve">rfolgreiches Geschäftsjahr </w:t>
      </w:r>
      <w:r w:rsidR="004721DB">
        <w:rPr>
          <w:rFonts w:ascii="Arial" w:hAnsi="Arial" w:cs="Arial"/>
          <w:b/>
          <w:bCs/>
          <w:sz w:val="26"/>
          <w:szCs w:val="26"/>
        </w:rPr>
        <w:t>2018</w:t>
      </w:r>
    </w:p>
    <w:p w:rsidR="005343F6" w:rsidRPr="005343F6" w:rsidRDefault="003F7757" w:rsidP="00E67131">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b/>
          <w:bCs/>
          <w:sz w:val="26"/>
          <w:szCs w:val="26"/>
        </w:rPr>
      </w:pPr>
      <w:r>
        <w:rPr>
          <w:rFonts w:ascii="Arial" w:hAnsi="Arial" w:cs="Arial"/>
          <w:b/>
          <w:bCs/>
          <w:sz w:val="26"/>
          <w:szCs w:val="26"/>
        </w:rPr>
        <w:t xml:space="preserve">sowie Nachhaltigkeits- und </w:t>
      </w:r>
      <w:r w:rsidR="004721DB">
        <w:rPr>
          <w:rFonts w:ascii="Arial" w:hAnsi="Arial" w:cs="Arial"/>
          <w:b/>
          <w:bCs/>
          <w:sz w:val="26"/>
          <w:szCs w:val="26"/>
        </w:rPr>
        <w:t>Digitalisierungsstrategie</w:t>
      </w:r>
    </w:p>
    <w:p w:rsidR="00E67131" w:rsidRPr="004D2D87" w:rsidRDefault="00E67131" w:rsidP="00E67131">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b/>
          <w:bCs/>
          <w:sz w:val="24"/>
          <w:szCs w:val="24"/>
        </w:rPr>
      </w:pPr>
    </w:p>
    <w:p w:rsidR="00EA074E" w:rsidRPr="004D2D87" w:rsidRDefault="00603967" w:rsidP="00236853">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jc w:val="both"/>
        <w:rPr>
          <w:rFonts w:ascii="Arial" w:eastAsia="Arial" w:hAnsi="Arial" w:cs="Arial"/>
          <w:b/>
          <w:bCs/>
          <w:sz w:val="24"/>
          <w:szCs w:val="24"/>
        </w:rPr>
      </w:pPr>
      <w:r>
        <w:rPr>
          <w:rFonts w:ascii="Arial" w:eastAsia="Arial" w:hAnsi="Arial" w:cs="Arial"/>
          <w:b/>
          <w:bCs/>
          <w:sz w:val="24"/>
          <w:szCs w:val="24"/>
        </w:rPr>
        <w:t xml:space="preserve">Die </w:t>
      </w:r>
      <w:r w:rsidR="005343F6">
        <w:rPr>
          <w:rFonts w:ascii="Arial" w:eastAsia="Arial" w:hAnsi="Arial" w:cs="Arial"/>
          <w:b/>
          <w:bCs/>
          <w:sz w:val="24"/>
          <w:szCs w:val="24"/>
        </w:rPr>
        <w:t>Bank für Kirche und Diakonie legt ihrer Generalversammlung Geschäftszahlen für 201</w:t>
      </w:r>
      <w:r w:rsidR="00A414D4">
        <w:rPr>
          <w:rFonts w:ascii="Arial" w:eastAsia="Arial" w:hAnsi="Arial" w:cs="Arial"/>
          <w:b/>
          <w:bCs/>
          <w:sz w:val="24"/>
          <w:szCs w:val="24"/>
        </w:rPr>
        <w:t>8</w:t>
      </w:r>
      <w:r w:rsidR="005343F6">
        <w:rPr>
          <w:rFonts w:ascii="Arial" w:eastAsia="Arial" w:hAnsi="Arial" w:cs="Arial"/>
          <w:b/>
          <w:bCs/>
          <w:sz w:val="24"/>
          <w:szCs w:val="24"/>
        </w:rPr>
        <w:t xml:space="preserve"> vor. </w:t>
      </w:r>
      <w:r w:rsidR="00A414D4">
        <w:rPr>
          <w:rFonts w:ascii="Arial" w:eastAsia="Arial" w:hAnsi="Arial" w:cs="Arial"/>
          <w:b/>
          <w:bCs/>
          <w:sz w:val="24"/>
          <w:szCs w:val="24"/>
        </w:rPr>
        <w:t xml:space="preserve">Über 45 Prozent mehr Kredite als im Vorjahr hat die Bank zugesagt. </w:t>
      </w:r>
    </w:p>
    <w:p w:rsidR="00EA074E" w:rsidRPr="004D2D87" w:rsidRDefault="00EA074E" w:rsidP="005E413A">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24"/>
          <w:szCs w:val="24"/>
        </w:rPr>
      </w:pPr>
    </w:p>
    <w:p w:rsidR="000847B3" w:rsidRPr="005343F6" w:rsidRDefault="00D072B0" w:rsidP="00FC1B0A">
      <w:pPr>
        <w:pStyle w:val="Default"/>
        <w:jc w:val="both"/>
        <w:rPr>
          <w:sz w:val="22"/>
          <w:szCs w:val="22"/>
        </w:rPr>
      </w:pPr>
      <w:r w:rsidRPr="005343F6">
        <w:rPr>
          <w:bCs/>
          <w:sz w:val="22"/>
          <w:szCs w:val="22"/>
        </w:rPr>
        <w:t>Dortmund.</w:t>
      </w:r>
      <w:r w:rsidRPr="005343F6">
        <w:rPr>
          <w:b/>
          <w:bCs/>
          <w:sz w:val="22"/>
          <w:szCs w:val="22"/>
        </w:rPr>
        <w:t xml:space="preserve"> </w:t>
      </w:r>
      <w:r w:rsidRPr="005343F6">
        <w:rPr>
          <w:sz w:val="22"/>
          <w:szCs w:val="22"/>
        </w:rPr>
        <w:t>Di</w:t>
      </w:r>
      <w:r w:rsidR="00095B36" w:rsidRPr="005343F6">
        <w:rPr>
          <w:sz w:val="22"/>
          <w:szCs w:val="22"/>
        </w:rPr>
        <w:t xml:space="preserve">e Bank für Kirche und Diakonie </w:t>
      </w:r>
      <w:r w:rsidR="002A23CB" w:rsidRPr="005343F6">
        <w:rPr>
          <w:sz w:val="22"/>
          <w:szCs w:val="22"/>
        </w:rPr>
        <w:t xml:space="preserve">(KD-Bank) </w:t>
      </w:r>
      <w:r w:rsidR="00095B36" w:rsidRPr="005343F6">
        <w:rPr>
          <w:sz w:val="22"/>
          <w:szCs w:val="22"/>
        </w:rPr>
        <w:t>leg</w:t>
      </w:r>
      <w:r w:rsidRPr="005343F6">
        <w:rPr>
          <w:sz w:val="22"/>
          <w:szCs w:val="22"/>
        </w:rPr>
        <w:t xml:space="preserve">t </w:t>
      </w:r>
      <w:r w:rsidR="00095B36" w:rsidRPr="005343F6">
        <w:rPr>
          <w:sz w:val="22"/>
          <w:szCs w:val="22"/>
        </w:rPr>
        <w:t xml:space="preserve">für </w:t>
      </w:r>
      <w:r w:rsidRPr="005343F6">
        <w:rPr>
          <w:sz w:val="22"/>
          <w:szCs w:val="22"/>
        </w:rPr>
        <w:t>das Ge</w:t>
      </w:r>
      <w:r w:rsidR="00C95505" w:rsidRPr="005343F6">
        <w:rPr>
          <w:sz w:val="22"/>
          <w:szCs w:val="22"/>
        </w:rPr>
        <w:t>schäftsjahr 201</w:t>
      </w:r>
      <w:r w:rsidR="00A414D4">
        <w:rPr>
          <w:sz w:val="22"/>
          <w:szCs w:val="22"/>
        </w:rPr>
        <w:t>8</w:t>
      </w:r>
      <w:r w:rsidR="000847B3" w:rsidRPr="005343F6">
        <w:rPr>
          <w:sz w:val="22"/>
          <w:szCs w:val="22"/>
        </w:rPr>
        <w:t xml:space="preserve"> </w:t>
      </w:r>
      <w:r w:rsidR="00407C3D">
        <w:rPr>
          <w:sz w:val="22"/>
          <w:szCs w:val="22"/>
        </w:rPr>
        <w:t>gute Zahlen</w:t>
      </w:r>
      <w:r w:rsidR="000847B3" w:rsidRPr="005343F6">
        <w:rPr>
          <w:sz w:val="22"/>
          <w:szCs w:val="22"/>
        </w:rPr>
        <w:t xml:space="preserve"> </w:t>
      </w:r>
      <w:r w:rsidR="00095B36" w:rsidRPr="005343F6">
        <w:rPr>
          <w:sz w:val="22"/>
          <w:szCs w:val="22"/>
        </w:rPr>
        <w:t>vor</w:t>
      </w:r>
      <w:r w:rsidRPr="005343F6">
        <w:rPr>
          <w:sz w:val="22"/>
          <w:szCs w:val="22"/>
        </w:rPr>
        <w:t xml:space="preserve">: </w:t>
      </w:r>
      <w:r w:rsidR="00407C3D">
        <w:rPr>
          <w:sz w:val="22"/>
          <w:szCs w:val="22"/>
        </w:rPr>
        <w:t xml:space="preserve">Herausragend ist das Wachstum </w:t>
      </w:r>
      <w:r w:rsidR="00155489">
        <w:rPr>
          <w:sz w:val="22"/>
          <w:szCs w:val="22"/>
        </w:rPr>
        <w:t>bei den neu</w:t>
      </w:r>
      <w:r w:rsidR="00F13654">
        <w:rPr>
          <w:sz w:val="22"/>
          <w:szCs w:val="22"/>
        </w:rPr>
        <w:t>en Krediten</w:t>
      </w:r>
      <w:r w:rsidR="00407C3D">
        <w:rPr>
          <w:sz w:val="22"/>
          <w:szCs w:val="22"/>
        </w:rPr>
        <w:t>: es beträgt 363,2 Millionen Euro, das sind 45,2 Prozent</w:t>
      </w:r>
      <w:r w:rsidR="003F7757">
        <w:rPr>
          <w:sz w:val="22"/>
          <w:szCs w:val="22"/>
        </w:rPr>
        <w:t xml:space="preserve">. </w:t>
      </w:r>
      <w:r w:rsidR="003A4993" w:rsidRPr="005343F6">
        <w:rPr>
          <w:sz w:val="22"/>
          <w:szCs w:val="22"/>
        </w:rPr>
        <w:t xml:space="preserve">Die Bilanzsumme </w:t>
      </w:r>
      <w:r w:rsidR="00407C3D">
        <w:rPr>
          <w:sz w:val="22"/>
          <w:szCs w:val="22"/>
        </w:rPr>
        <w:t xml:space="preserve">liegt stabil bei </w:t>
      </w:r>
      <w:r w:rsidR="000847B3" w:rsidRPr="005343F6">
        <w:rPr>
          <w:sz w:val="22"/>
          <w:szCs w:val="22"/>
        </w:rPr>
        <w:t>5,</w:t>
      </w:r>
      <w:r w:rsidR="00407C3D">
        <w:rPr>
          <w:sz w:val="22"/>
          <w:szCs w:val="22"/>
        </w:rPr>
        <w:t>6</w:t>
      </w:r>
      <w:r w:rsidR="003A4993" w:rsidRPr="005343F6">
        <w:rPr>
          <w:sz w:val="22"/>
          <w:szCs w:val="22"/>
        </w:rPr>
        <w:t xml:space="preserve"> Milliarden Euro</w:t>
      </w:r>
      <w:r w:rsidR="00407C3D">
        <w:rPr>
          <w:sz w:val="22"/>
          <w:szCs w:val="22"/>
        </w:rPr>
        <w:t>, di</w:t>
      </w:r>
      <w:r w:rsidR="00660CF9" w:rsidRPr="005343F6">
        <w:rPr>
          <w:sz w:val="22"/>
          <w:szCs w:val="22"/>
        </w:rPr>
        <w:t xml:space="preserve">e bilanziellen Einlagen </w:t>
      </w:r>
      <w:r w:rsidR="00407C3D">
        <w:rPr>
          <w:sz w:val="22"/>
          <w:szCs w:val="22"/>
        </w:rPr>
        <w:t xml:space="preserve">bei </w:t>
      </w:r>
      <w:r w:rsidR="00660CF9" w:rsidRPr="005343F6">
        <w:rPr>
          <w:sz w:val="22"/>
          <w:szCs w:val="22"/>
        </w:rPr>
        <w:t>4,</w:t>
      </w:r>
      <w:r w:rsidR="00407C3D">
        <w:rPr>
          <w:sz w:val="22"/>
          <w:szCs w:val="22"/>
        </w:rPr>
        <w:t>8</w:t>
      </w:r>
      <w:r w:rsidR="00660CF9" w:rsidRPr="005343F6">
        <w:rPr>
          <w:sz w:val="22"/>
          <w:szCs w:val="22"/>
        </w:rPr>
        <w:t xml:space="preserve"> Milliarden Euro</w:t>
      </w:r>
      <w:r w:rsidR="00407C3D">
        <w:rPr>
          <w:sz w:val="22"/>
          <w:szCs w:val="22"/>
        </w:rPr>
        <w:t>.</w:t>
      </w:r>
      <w:r w:rsidR="00660CF9" w:rsidRPr="005343F6">
        <w:rPr>
          <w:sz w:val="22"/>
          <w:szCs w:val="22"/>
        </w:rPr>
        <w:t xml:space="preserve"> </w:t>
      </w:r>
      <w:r w:rsidR="003A4993" w:rsidRPr="005343F6">
        <w:rPr>
          <w:sz w:val="22"/>
          <w:szCs w:val="22"/>
        </w:rPr>
        <w:t>Das betreute Anlagevolumen, das</w:t>
      </w:r>
      <w:r w:rsidR="00660CF9" w:rsidRPr="005343F6">
        <w:rPr>
          <w:sz w:val="22"/>
          <w:szCs w:val="22"/>
        </w:rPr>
        <w:t xml:space="preserve"> bilanzielle Einlagen und </w:t>
      </w:r>
      <w:r w:rsidR="003A4993" w:rsidRPr="005343F6">
        <w:rPr>
          <w:sz w:val="22"/>
          <w:szCs w:val="22"/>
        </w:rPr>
        <w:t xml:space="preserve">Kundenwertpapiere </w:t>
      </w:r>
      <w:r w:rsidR="00660CF9" w:rsidRPr="005343F6">
        <w:rPr>
          <w:sz w:val="22"/>
          <w:szCs w:val="22"/>
        </w:rPr>
        <w:t>umfasst, hat 201</w:t>
      </w:r>
      <w:r w:rsidR="00407C3D">
        <w:rPr>
          <w:sz w:val="22"/>
          <w:szCs w:val="22"/>
        </w:rPr>
        <w:t>8</w:t>
      </w:r>
      <w:r w:rsidR="00660CF9" w:rsidRPr="005343F6">
        <w:rPr>
          <w:sz w:val="22"/>
          <w:szCs w:val="22"/>
        </w:rPr>
        <w:t xml:space="preserve"> um </w:t>
      </w:r>
      <w:r w:rsidR="00407C3D">
        <w:rPr>
          <w:sz w:val="22"/>
          <w:szCs w:val="22"/>
        </w:rPr>
        <w:t>0</w:t>
      </w:r>
      <w:r w:rsidR="00715963">
        <w:rPr>
          <w:sz w:val="22"/>
          <w:szCs w:val="22"/>
        </w:rPr>
        <w:t>,8</w:t>
      </w:r>
      <w:r w:rsidR="00660CF9" w:rsidRPr="005343F6">
        <w:rPr>
          <w:sz w:val="22"/>
          <w:szCs w:val="22"/>
        </w:rPr>
        <w:t xml:space="preserve"> Prozent zugenommen und liegt bei </w:t>
      </w:r>
      <w:r w:rsidR="001104F9" w:rsidRPr="005343F6">
        <w:rPr>
          <w:color w:val="auto"/>
          <w:sz w:val="22"/>
          <w:szCs w:val="22"/>
        </w:rPr>
        <w:t>8</w:t>
      </w:r>
      <w:r w:rsidR="00715963">
        <w:rPr>
          <w:color w:val="auto"/>
          <w:sz w:val="22"/>
          <w:szCs w:val="22"/>
        </w:rPr>
        <w:t>,</w:t>
      </w:r>
      <w:r w:rsidR="00407C3D">
        <w:rPr>
          <w:color w:val="auto"/>
          <w:sz w:val="22"/>
          <w:szCs w:val="22"/>
        </w:rPr>
        <w:t>2</w:t>
      </w:r>
      <w:r w:rsidR="00502940" w:rsidRPr="005343F6">
        <w:rPr>
          <w:color w:val="auto"/>
          <w:sz w:val="22"/>
          <w:szCs w:val="22"/>
        </w:rPr>
        <w:t xml:space="preserve"> </w:t>
      </w:r>
      <w:r w:rsidR="00FC1B0A" w:rsidRPr="005343F6">
        <w:rPr>
          <w:color w:val="auto"/>
          <w:sz w:val="22"/>
          <w:szCs w:val="22"/>
        </w:rPr>
        <w:t xml:space="preserve">Milliarden </w:t>
      </w:r>
      <w:r w:rsidR="00FC1B0A" w:rsidRPr="005343F6">
        <w:rPr>
          <w:sz w:val="22"/>
          <w:szCs w:val="22"/>
        </w:rPr>
        <w:t>Euro.</w:t>
      </w:r>
      <w:r w:rsidR="00DA401F" w:rsidRPr="005343F6">
        <w:rPr>
          <w:sz w:val="22"/>
          <w:szCs w:val="22"/>
        </w:rPr>
        <w:t xml:space="preserve"> Die Kredite legen um </w:t>
      </w:r>
      <w:r w:rsidR="00715963">
        <w:rPr>
          <w:sz w:val="22"/>
          <w:szCs w:val="22"/>
        </w:rPr>
        <w:t xml:space="preserve">fast </w:t>
      </w:r>
      <w:r w:rsidR="00407C3D">
        <w:rPr>
          <w:sz w:val="22"/>
          <w:szCs w:val="22"/>
        </w:rPr>
        <w:t>4,4</w:t>
      </w:r>
      <w:r w:rsidR="00715963">
        <w:rPr>
          <w:sz w:val="22"/>
          <w:szCs w:val="22"/>
        </w:rPr>
        <w:t xml:space="preserve"> </w:t>
      </w:r>
      <w:r w:rsidR="00DA401F" w:rsidRPr="005343F6">
        <w:rPr>
          <w:sz w:val="22"/>
          <w:szCs w:val="22"/>
        </w:rPr>
        <w:t xml:space="preserve">Prozent auf </w:t>
      </w:r>
      <w:r w:rsidR="00407C3D">
        <w:rPr>
          <w:sz w:val="22"/>
          <w:szCs w:val="22"/>
        </w:rPr>
        <w:t xml:space="preserve">rund </w:t>
      </w:r>
      <w:r w:rsidR="00DA401F" w:rsidRPr="005343F6">
        <w:rPr>
          <w:sz w:val="22"/>
          <w:szCs w:val="22"/>
        </w:rPr>
        <w:t>1,</w:t>
      </w:r>
      <w:r w:rsidR="00407C3D">
        <w:rPr>
          <w:sz w:val="22"/>
          <w:szCs w:val="22"/>
        </w:rPr>
        <w:t>8</w:t>
      </w:r>
      <w:r w:rsidR="00DA401F" w:rsidRPr="005343F6">
        <w:rPr>
          <w:sz w:val="22"/>
          <w:szCs w:val="22"/>
        </w:rPr>
        <w:t xml:space="preserve"> Milliarden Euro zu.</w:t>
      </w:r>
      <w:r w:rsidR="00FC1B0A" w:rsidRPr="005343F6">
        <w:rPr>
          <w:sz w:val="22"/>
          <w:szCs w:val="22"/>
        </w:rPr>
        <w:t xml:space="preserve"> </w:t>
      </w:r>
      <w:r w:rsidR="00E234D1">
        <w:rPr>
          <w:sz w:val="22"/>
          <w:szCs w:val="22"/>
        </w:rPr>
        <w:t>D</w:t>
      </w:r>
      <w:r w:rsidR="00FE375E">
        <w:rPr>
          <w:sz w:val="22"/>
          <w:szCs w:val="22"/>
        </w:rPr>
        <w:t>er</w:t>
      </w:r>
      <w:r w:rsidR="00E234D1">
        <w:rPr>
          <w:sz w:val="22"/>
          <w:szCs w:val="22"/>
        </w:rPr>
        <w:t xml:space="preserve"> Bilanzgewinn liegt bei 8,9 Millionen Euro.</w:t>
      </w:r>
    </w:p>
    <w:p w:rsidR="000847B3" w:rsidRPr="005343F6" w:rsidRDefault="000847B3" w:rsidP="00FC1B0A">
      <w:pPr>
        <w:pStyle w:val="Default"/>
        <w:jc w:val="both"/>
        <w:rPr>
          <w:sz w:val="22"/>
          <w:szCs w:val="22"/>
        </w:rPr>
      </w:pPr>
    </w:p>
    <w:p w:rsidR="008A10F6" w:rsidRDefault="00AE0A17" w:rsidP="003F7757">
      <w:pPr>
        <w:pStyle w:val="Default"/>
        <w:jc w:val="both"/>
        <w:rPr>
          <w:sz w:val="22"/>
          <w:szCs w:val="22"/>
        </w:rPr>
      </w:pPr>
      <w:r w:rsidRPr="005C159F">
        <w:rPr>
          <w:sz w:val="22"/>
          <w:szCs w:val="22"/>
        </w:rPr>
        <w:t xml:space="preserve">In seiner Rede vor rund </w:t>
      </w:r>
      <w:r w:rsidR="006D1C72">
        <w:rPr>
          <w:sz w:val="22"/>
          <w:szCs w:val="22"/>
        </w:rPr>
        <w:t>250</w:t>
      </w:r>
      <w:r w:rsidRPr="005C159F">
        <w:rPr>
          <w:sz w:val="22"/>
          <w:szCs w:val="22"/>
        </w:rPr>
        <w:t xml:space="preserve"> Mitgliedern aus Kirche und Diakonie </w:t>
      </w:r>
      <w:r w:rsidR="00407C3D">
        <w:rPr>
          <w:sz w:val="22"/>
          <w:szCs w:val="22"/>
        </w:rPr>
        <w:t>macht</w:t>
      </w:r>
      <w:r w:rsidR="00F13654">
        <w:rPr>
          <w:sz w:val="22"/>
          <w:szCs w:val="22"/>
        </w:rPr>
        <w:t xml:space="preserve"> </w:t>
      </w:r>
      <w:r w:rsidRPr="005C159F">
        <w:rPr>
          <w:sz w:val="22"/>
          <w:szCs w:val="22"/>
        </w:rPr>
        <w:t xml:space="preserve">Dr. Ekkehard </w:t>
      </w:r>
      <w:proofErr w:type="spellStart"/>
      <w:r w:rsidRPr="005C159F">
        <w:rPr>
          <w:sz w:val="22"/>
          <w:szCs w:val="22"/>
        </w:rPr>
        <w:t>Thiesler</w:t>
      </w:r>
      <w:proofErr w:type="spellEnd"/>
      <w:r w:rsidRPr="005C159F">
        <w:rPr>
          <w:sz w:val="22"/>
          <w:szCs w:val="22"/>
        </w:rPr>
        <w:t xml:space="preserve"> </w:t>
      </w:r>
      <w:r w:rsidR="00407C3D">
        <w:rPr>
          <w:sz w:val="22"/>
          <w:szCs w:val="22"/>
        </w:rPr>
        <w:t xml:space="preserve">auf die Herausforderungen in der Bankenbranche aufmerksam: </w:t>
      </w:r>
      <w:r w:rsidRPr="005C159F">
        <w:rPr>
          <w:sz w:val="22"/>
          <w:szCs w:val="22"/>
        </w:rPr>
        <w:t>„</w:t>
      </w:r>
      <w:r w:rsidR="00F13654">
        <w:rPr>
          <w:sz w:val="22"/>
          <w:szCs w:val="22"/>
        </w:rPr>
        <w:t>Die Digitalisierung unserer Produkte und Angebote läuft auf Hochtouren – aber immer nur dann</w:t>
      </w:r>
      <w:r w:rsidR="003F7757">
        <w:rPr>
          <w:sz w:val="22"/>
          <w:szCs w:val="22"/>
        </w:rPr>
        <w:t>,</w:t>
      </w:r>
      <w:r w:rsidR="00F13654">
        <w:rPr>
          <w:sz w:val="22"/>
          <w:szCs w:val="22"/>
        </w:rPr>
        <w:t xml:space="preserve"> wenn es auch einen Nutzen für unsere Kunden bringt</w:t>
      </w:r>
      <w:r w:rsidR="005C159F" w:rsidRPr="005C159F">
        <w:rPr>
          <w:sz w:val="22"/>
          <w:szCs w:val="22"/>
        </w:rPr>
        <w:t>.</w:t>
      </w:r>
      <w:r w:rsidR="005C159F">
        <w:rPr>
          <w:sz w:val="22"/>
          <w:szCs w:val="22"/>
        </w:rPr>
        <w:t xml:space="preserve"> </w:t>
      </w:r>
      <w:r w:rsidR="00F8379F" w:rsidRPr="005C159F">
        <w:rPr>
          <w:sz w:val="22"/>
          <w:szCs w:val="22"/>
        </w:rPr>
        <w:t xml:space="preserve">Unsere </w:t>
      </w:r>
      <w:r w:rsidR="005C159F">
        <w:rPr>
          <w:sz w:val="22"/>
          <w:szCs w:val="22"/>
        </w:rPr>
        <w:t>Kerna</w:t>
      </w:r>
      <w:r w:rsidR="00F8379F" w:rsidRPr="005C159F">
        <w:rPr>
          <w:sz w:val="22"/>
          <w:szCs w:val="22"/>
        </w:rPr>
        <w:t>ufgabe</w:t>
      </w:r>
      <w:r w:rsidR="001C6F8F" w:rsidRPr="005C159F">
        <w:rPr>
          <w:sz w:val="22"/>
          <w:szCs w:val="22"/>
        </w:rPr>
        <w:t xml:space="preserve"> sehen wir darin,</w:t>
      </w:r>
      <w:r w:rsidR="004D3A07">
        <w:rPr>
          <w:sz w:val="22"/>
          <w:szCs w:val="22"/>
        </w:rPr>
        <w:t xml:space="preserve"> Kundengelder verantwortungsbewusst anzulegen und</w:t>
      </w:r>
      <w:r w:rsidR="001C6F8F" w:rsidRPr="005C159F">
        <w:rPr>
          <w:sz w:val="22"/>
          <w:szCs w:val="22"/>
        </w:rPr>
        <w:t xml:space="preserve"> optimale Finanzierungs</w:t>
      </w:r>
      <w:r w:rsidR="00E707EB" w:rsidRPr="005C159F">
        <w:rPr>
          <w:sz w:val="22"/>
          <w:szCs w:val="22"/>
        </w:rPr>
        <w:t>lösungen bereitzustellen.“ Die Bank</w:t>
      </w:r>
      <w:r w:rsidR="00B25215" w:rsidRPr="005C159F">
        <w:rPr>
          <w:sz w:val="22"/>
          <w:szCs w:val="22"/>
        </w:rPr>
        <w:t xml:space="preserve"> hat </w:t>
      </w:r>
      <w:r w:rsidR="00302AF6" w:rsidRPr="005C159F">
        <w:rPr>
          <w:sz w:val="22"/>
          <w:szCs w:val="22"/>
        </w:rPr>
        <w:t>im vergangenen Jahr</w:t>
      </w:r>
      <w:r w:rsidR="00E707EB" w:rsidRPr="005C159F">
        <w:rPr>
          <w:sz w:val="22"/>
          <w:szCs w:val="22"/>
        </w:rPr>
        <w:t xml:space="preserve"> </w:t>
      </w:r>
      <w:r w:rsidR="00F13654">
        <w:rPr>
          <w:sz w:val="22"/>
          <w:szCs w:val="22"/>
        </w:rPr>
        <w:t>über 363</w:t>
      </w:r>
      <w:r w:rsidR="00B25215" w:rsidRPr="005C159F">
        <w:rPr>
          <w:sz w:val="22"/>
          <w:szCs w:val="22"/>
        </w:rPr>
        <w:t xml:space="preserve"> Millionen Euro an neuen Krediten</w:t>
      </w:r>
      <w:r w:rsidR="002B10C5">
        <w:rPr>
          <w:sz w:val="22"/>
          <w:szCs w:val="22"/>
        </w:rPr>
        <w:t xml:space="preserve"> zugesagt</w:t>
      </w:r>
      <w:r w:rsidR="00B25215" w:rsidRPr="005C159F">
        <w:rPr>
          <w:sz w:val="22"/>
          <w:szCs w:val="22"/>
        </w:rPr>
        <w:t xml:space="preserve">, größtenteils </w:t>
      </w:r>
      <w:r w:rsidR="00F13654">
        <w:rPr>
          <w:sz w:val="22"/>
          <w:szCs w:val="22"/>
        </w:rPr>
        <w:t xml:space="preserve">für </w:t>
      </w:r>
      <w:r w:rsidR="00295406">
        <w:rPr>
          <w:sz w:val="22"/>
          <w:szCs w:val="22"/>
        </w:rPr>
        <w:t xml:space="preserve">die Lebensqualität im Alter </w:t>
      </w:r>
      <w:r w:rsidR="00F13654">
        <w:rPr>
          <w:sz w:val="22"/>
          <w:szCs w:val="22"/>
        </w:rPr>
        <w:t xml:space="preserve">sowie für bezahlbaren Wohnraum, darüber hinaus </w:t>
      </w:r>
      <w:r w:rsidR="002743E6" w:rsidRPr="005C159F">
        <w:rPr>
          <w:sz w:val="22"/>
          <w:szCs w:val="22"/>
        </w:rPr>
        <w:t xml:space="preserve">an </w:t>
      </w:r>
      <w:r w:rsidR="00F13654">
        <w:rPr>
          <w:sz w:val="22"/>
          <w:szCs w:val="22"/>
        </w:rPr>
        <w:t xml:space="preserve">weitere </w:t>
      </w:r>
      <w:r w:rsidR="00B25215" w:rsidRPr="005C159F">
        <w:rPr>
          <w:sz w:val="22"/>
          <w:szCs w:val="22"/>
        </w:rPr>
        <w:t xml:space="preserve">soziale Einrichtungen, wie </w:t>
      </w:r>
      <w:r w:rsidR="002531E1" w:rsidRPr="005C159F">
        <w:rPr>
          <w:sz w:val="22"/>
          <w:szCs w:val="22"/>
        </w:rPr>
        <w:t>Krankenhäuser, Kindergärten</w:t>
      </w:r>
      <w:r w:rsidR="002743E6" w:rsidRPr="005C159F">
        <w:rPr>
          <w:sz w:val="22"/>
          <w:szCs w:val="22"/>
        </w:rPr>
        <w:t xml:space="preserve"> sowie Einrichtungen </w:t>
      </w:r>
      <w:r w:rsidR="00F13654">
        <w:rPr>
          <w:sz w:val="22"/>
          <w:szCs w:val="22"/>
        </w:rPr>
        <w:t xml:space="preserve">für </w:t>
      </w:r>
      <w:r w:rsidR="002743E6" w:rsidRPr="005C159F">
        <w:rPr>
          <w:sz w:val="22"/>
          <w:szCs w:val="22"/>
        </w:rPr>
        <w:t xml:space="preserve">Menschen </w:t>
      </w:r>
      <w:r w:rsidR="002531E1" w:rsidRPr="005C159F">
        <w:rPr>
          <w:sz w:val="22"/>
          <w:szCs w:val="22"/>
        </w:rPr>
        <w:t xml:space="preserve">mit </w:t>
      </w:r>
      <w:r w:rsidR="002743E6" w:rsidRPr="005C159F">
        <w:rPr>
          <w:sz w:val="22"/>
          <w:szCs w:val="22"/>
        </w:rPr>
        <w:t>Be</w:t>
      </w:r>
      <w:r w:rsidR="00F13654">
        <w:rPr>
          <w:sz w:val="22"/>
          <w:szCs w:val="22"/>
        </w:rPr>
        <w:t>hinderu</w:t>
      </w:r>
      <w:r w:rsidR="00295406">
        <w:rPr>
          <w:sz w:val="22"/>
          <w:szCs w:val="22"/>
        </w:rPr>
        <w:t>n</w:t>
      </w:r>
      <w:r w:rsidR="00F13654">
        <w:rPr>
          <w:sz w:val="22"/>
          <w:szCs w:val="22"/>
        </w:rPr>
        <w:t>gen</w:t>
      </w:r>
      <w:r w:rsidR="00295406">
        <w:rPr>
          <w:sz w:val="22"/>
          <w:szCs w:val="22"/>
        </w:rPr>
        <w:t>;</w:t>
      </w:r>
      <w:r w:rsidR="00DA401F" w:rsidRPr="005C159F">
        <w:rPr>
          <w:sz w:val="22"/>
          <w:szCs w:val="22"/>
        </w:rPr>
        <w:t xml:space="preserve"> </w:t>
      </w:r>
      <w:r w:rsidR="00F13654">
        <w:rPr>
          <w:sz w:val="22"/>
          <w:szCs w:val="22"/>
        </w:rPr>
        <w:t>ein absoluter</w:t>
      </w:r>
      <w:r w:rsidR="00DA401F" w:rsidRPr="005C159F">
        <w:rPr>
          <w:sz w:val="22"/>
          <w:szCs w:val="22"/>
        </w:rPr>
        <w:t xml:space="preserve"> Höchstwert.</w:t>
      </w:r>
      <w:r w:rsidR="004D3A07">
        <w:rPr>
          <w:sz w:val="22"/>
          <w:szCs w:val="22"/>
        </w:rPr>
        <w:t xml:space="preserve"> </w:t>
      </w:r>
    </w:p>
    <w:p w:rsidR="008A10F6" w:rsidRDefault="008A10F6" w:rsidP="003F7757">
      <w:pPr>
        <w:pStyle w:val="Default"/>
        <w:jc w:val="both"/>
        <w:rPr>
          <w:sz w:val="22"/>
          <w:szCs w:val="22"/>
        </w:rPr>
      </w:pPr>
    </w:p>
    <w:p w:rsidR="008A10F6" w:rsidRDefault="00295406" w:rsidP="003F7757">
      <w:pPr>
        <w:pStyle w:val="Default"/>
        <w:jc w:val="both"/>
        <w:rPr>
          <w:sz w:val="22"/>
          <w:szCs w:val="22"/>
        </w:rPr>
      </w:pPr>
      <w:r>
        <w:rPr>
          <w:sz w:val="22"/>
          <w:szCs w:val="22"/>
        </w:rPr>
        <w:t>Ein großes Arbeitsfeld bleibt das Vorantreiben ethisch-nachhaltiger Anforderungen für Kapitalanlagen</w:t>
      </w:r>
      <w:r w:rsidR="00B42CC4">
        <w:rPr>
          <w:sz w:val="22"/>
          <w:szCs w:val="22"/>
        </w:rPr>
        <w:t xml:space="preserve"> </w:t>
      </w:r>
      <w:r w:rsidR="00B42CC4">
        <w:rPr>
          <w:sz w:val="22"/>
          <w:szCs w:val="22"/>
        </w:rPr>
        <w:t>–</w:t>
      </w:r>
      <w:r w:rsidR="00B42CC4">
        <w:rPr>
          <w:sz w:val="22"/>
          <w:szCs w:val="22"/>
        </w:rPr>
        <w:t xml:space="preserve"> </w:t>
      </w:r>
      <w:r w:rsidR="003F7757">
        <w:rPr>
          <w:sz w:val="22"/>
          <w:szCs w:val="22"/>
        </w:rPr>
        <w:t xml:space="preserve">auch </w:t>
      </w:r>
      <w:r>
        <w:rPr>
          <w:sz w:val="22"/>
          <w:szCs w:val="22"/>
        </w:rPr>
        <w:t>auf politischer Ebene gemeinsam mit dem Arbeitskreis Kirchlicher Investoren. „</w:t>
      </w:r>
      <w:r w:rsidR="003F7757" w:rsidRPr="003F7757">
        <w:rPr>
          <w:sz w:val="22"/>
          <w:szCs w:val="22"/>
        </w:rPr>
        <w:t>Eine Selbstverständlichkeit für uns als Bank wird ein Meilenstein für die Finanzwirtschaft in Europa werden: die vollständige Integration nachhaltiger Kriterien in die Wertpapierberatung</w:t>
      </w:r>
      <w:r w:rsidR="003F7757">
        <w:rPr>
          <w:sz w:val="22"/>
          <w:szCs w:val="22"/>
        </w:rPr>
        <w:t>“</w:t>
      </w:r>
      <w:r w:rsidR="008A10F6">
        <w:rPr>
          <w:sz w:val="22"/>
          <w:szCs w:val="22"/>
        </w:rPr>
        <w:t>,</w:t>
      </w:r>
      <w:r w:rsidR="003F7757">
        <w:rPr>
          <w:sz w:val="22"/>
          <w:szCs w:val="22"/>
        </w:rPr>
        <w:t xml:space="preserve"> erläutert </w:t>
      </w:r>
      <w:proofErr w:type="spellStart"/>
      <w:r w:rsidR="003F7757">
        <w:rPr>
          <w:sz w:val="22"/>
          <w:szCs w:val="22"/>
        </w:rPr>
        <w:t>Thiesler</w:t>
      </w:r>
      <w:proofErr w:type="spellEnd"/>
      <w:r w:rsidR="003F7757">
        <w:rPr>
          <w:sz w:val="22"/>
          <w:szCs w:val="22"/>
        </w:rPr>
        <w:t xml:space="preserve">. </w:t>
      </w:r>
      <w:r w:rsidR="004D3A07">
        <w:rPr>
          <w:sz w:val="22"/>
          <w:szCs w:val="22"/>
        </w:rPr>
        <w:t>Digitalisierung, Regulatorik und Niedrigzinsphase</w:t>
      </w:r>
      <w:r w:rsidR="003F7757">
        <w:rPr>
          <w:sz w:val="22"/>
          <w:szCs w:val="22"/>
        </w:rPr>
        <w:t xml:space="preserve"> bleiben ebenfalls Herausforderungen, denen die Bank sich stellt. </w:t>
      </w:r>
      <w:r w:rsidR="000847B3" w:rsidRPr="000A06F2">
        <w:rPr>
          <w:sz w:val="22"/>
          <w:szCs w:val="22"/>
        </w:rPr>
        <w:t xml:space="preserve">Der in der Finanzbranche vergleichsweise niedrige Verwaltungsaufwand, die </w:t>
      </w:r>
      <w:r w:rsidR="00603967" w:rsidRPr="000A06F2">
        <w:rPr>
          <w:sz w:val="22"/>
          <w:szCs w:val="22"/>
        </w:rPr>
        <w:t xml:space="preserve">zufriedenstellende </w:t>
      </w:r>
      <w:r w:rsidR="000847B3" w:rsidRPr="000A06F2">
        <w:rPr>
          <w:sz w:val="22"/>
          <w:szCs w:val="22"/>
        </w:rPr>
        <w:t>Ertragslage und die komfortable Eigenkapitalausstattung eröffnen gute Marktchancen.</w:t>
      </w:r>
      <w:r w:rsidR="00E707EB" w:rsidRPr="000A06F2">
        <w:rPr>
          <w:sz w:val="22"/>
          <w:szCs w:val="22"/>
        </w:rPr>
        <w:t xml:space="preserve"> „Wir bieten weiterhin </w:t>
      </w:r>
      <w:r w:rsidR="00D55F87" w:rsidRPr="000A06F2">
        <w:rPr>
          <w:sz w:val="22"/>
          <w:szCs w:val="22"/>
        </w:rPr>
        <w:t xml:space="preserve">Beratung auf höchstem Niveau zu </w:t>
      </w:r>
      <w:r w:rsidR="00660CF9" w:rsidRPr="000A06F2">
        <w:rPr>
          <w:sz w:val="22"/>
          <w:szCs w:val="22"/>
        </w:rPr>
        <w:t>fairen</w:t>
      </w:r>
      <w:r w:rsidR="00E707EB" w:rsidRPr="000A06F2">
        <w:rPr>
          <w:sz w:val="22"/>
          <w:szCs w:val="22"/>
        </w:rPr>
        <w:t xml:space="preserve"> Preise</w:t>
      </w:r>
      <w:r w:rsidR="00D55F87" w:rsidRPr="000A06F2">
        <w:rPr>
          <w:sz w:val="22"/>
          <w:szCs w:val="22"/>
        </w:rPr>
        <w:t>n,</w:t>
      </w:r>
      <w:r w:rsidR="00183995" w:rsidRPr="000A06F2">
        <w:rPr>
          <w:sz w:val="22"/>
          <w:szCs w:val="22"/>
        </w:rPr>
        <w:t xml:space="preserve"> das kommt an</w:t>
      </w:r>
      <w:r w:rsidR="000847B3" w:rsidRPr="000A06F2">
        <w:rPr>
          <w:sz w:val="22"/>
          <w:szCs w:val="22"/>
        </w:rPr>
        <w:t xml:space="preserve">“, </w:t>
      </w:r>
      <w:r w:rsidR="00183995" w:rsidRPr="000A06F2">
        <w:rPr>
          <w:sz w:val="22"/>
          <w:szCs w:val="22"/>
        </w:rPr>
        <w:t>sag</w:t>
      </w:r>
      <w:r w:rsidR="00E707EB" w:rsidRPr="000A06F2">
        <w:rPr>
          <w:sz w:val="22"/>
          <w:szCs w:val="22"/>
        </w:rPr>
        <w:t xml:space="preserve">t </w:t>
      </w:r>
      <w:proofErr w:type="spellStart"/>
      <w:r w:rsidR="00E707EB" w:rsidRPr="000A06F2">
        <w:rPr>
          <w:sz w:val="22"/>
          <w:szCs w:val="22"/>
        </w:rPr>
        <w:t>Thiesler</w:t>
      </w:r>
      <w:proofErr w:type="spellEnd"/>
      <w:r w:rsidR="00E707EB" w:rsidRPr="000A06F2">
        <w:rPr>
          <w:sz w:val="22"/>
          <w:szCs w:val="22"/>
        </w:rPr>
        <w:t xml:space="preserve"> „</w:t>
      </w:r>
      <w:r w:rsidR="00660CF9" w:rsidRPr="000A06F2">
        <w:rPr>
          <w:sz w:val="22"/>
          <w:szCs w:val="22"/>
        </w:rPr>
        <w:t>w</w:t>
      </w:r>
      <w:r w:rsidR="00E707EB" w:rsidRPr="000A06F2">
        <w:rPr>
          <w:sz w:val="22"/>
          <w:szCs w:val="22"/>
        </w:rPr>
        <w:t>ir werden unseren Mitgliedern eine Dividende von 4 Prozent vorschlagen.“</w:t>
      </w:r>
    </w:p>
    <w:p w:rsidR="008A10F6" w:rsidRDefault="008A10F6" w:rsidP="003F7757">
      <w:pPr>
        <w:pStyle w:val="Default"/>
        <w:jc w:val="both"/>
        <w:rPr>
          <w:sz w:val="22"/>
          <w:szCs w:val="22"/>
        </w:rPr>
      </w:pPr>
    </w:p>
    <w:p w:rsidR="00060485" w:rsidRDefault="00060485" w:rsidP="003F7757">
      <w:pPr>
        <w:pStyle w:val="Default"/>
        <w:jc w:val="both"/>
        <w:rPr>
          <w:sz w:val="22"/>
          <w:szCs w:val="22"/>
        </w:rPr>
      </w:pPr>
      <w:r w:rsidRPr="005343F6">
        <w:rPr>
          <w:sz w:val="22"/>
          <w:szCs w:val="22"/>
        </w:rPr>
        <w:t xml:space="preserve">Durch die Versammlung führt die Aufsichtsratsvorsitzende </w:t>
      </w:r>
      <w:proofErr w:type="spellStart"/>
      <w:r w:rsidRPr="005343F6">
        <w:rPr>
          <w:sz w:val="22"/>
          <w:szCs w:val="22"/>
        </w:rPr>
        <w:t>Marlehn</w:t>
      </w:r>
      <w:proofErr w:type="spellEnd"/>
      <w:r w:rsidRPr="005343F6">
        <w:rPr>
          <w:sz w:val="22"/>
          <w:szCs w:val="22"/>
        </w:rPr>
        <w:t xml:space="preserve"> Thieme, Ratsmitglied der Evangelischen Kirche in Deutschland</w:t>
      </w:r>
      <w:r w:rsidR="00401A7F">
        <w:rPr>
          <w:sz w:val="22"/>
          <w:szCs w:val="22"/>
        </w:rPr>
        <w:t xml:space="preserve">, </w:t>
      </w:r>
      <w:r w:rsidRPr="005343F6">
        <w:rPr>
          <w:sz w:val="22"/>
          <w:szCs w:val="22"/>
        </w:rPr>
        <w:t>Vorsitzende des Rats für Nachhaltige Entwicklung</w:t>
      </w:r>
      <w:r w:rsidR="00401A7F">
        <w:rPr>
          <w:sz w:val="22"/>
          <w:szCs w:val="22"/>
        </w:rPr>
        <w:t xml:space="preserve"> und Präsidentin der Welthungerhilfe. </w:t>
      </w:r>
      <w:r w:rsidRPr="005343F6">
        <w:rPr>
          <w:sz w:val="22"/>
          <w:szCs w:val="22"/>
        </w:rPr>
        <w:t>Zum Abschluss spr</w:t>
      </w:r>
      <w:r w:rsidR="000A06F2">
        <w:rPr>
          <w:sz w:val="22"/>
          <w:szCs w:val="22"/>
        </w:rPr>
        <w:t>icht</w:t>
      </w:r>
      <w:r w:rsidRPr="005343F6">
        <w:rPr>
          <w:sz w:val="22"/>
          <w:szCs w:val="22"/>
        </w:rPr>
        <w:t xml:space="preserve"> </w:t>
      </w:r>
      <w:r w:rsidR="00F53483">
        <w:rPr>
          <w:sz w:val="22"/>
          <w:szCs w:val="22"/>
        </w:rPr>
        <w:t>Professor Herbert Schuster, ehemaliger SAP-Manager und Digitalisierungsexperte</w:t>
      </w:r>
      <w:r w:rsidR="00B42CC4">
        <w:rPr>
          <w:sz w:val="22"/>
          <w:szCs w:val="22"/>
        </w:rPr>
        <w:t>,</w:t>
      </w:r>
      <w:bookmarkStart w:id="0" w:name="_GoBack"/>
      <w:bookmarkEnd w:id="0"/>
      <w:r w:rsidR="005343F6" w:rsidRPr="005343F6">
        <w:rPr>
          <w:sz w:val="22"/>
          <w:szCs w:val="22"/>
        </w:rPr>
        <w:t xml:space="preserve"> </w:t>
      </w:r>
      <w:r w:rsidRPr="005343F6">
        <w:rPr>
          <w:sz w:val="22"/>
          <w:szCs w:val="22"/>
        </w:rPr>
        <w:t>zum Thema „</w:t>
      </w:r>
      <w:r w:rsidR="00F53483" w:rsidRPr="00F53483">
        <w:rPr>
          <w:sz w:val="22"/>
          <w:szCs w:val="22"/>
        </w:rPr>
        <w:t>Digitalisierung und Transformation sozialer Unternehmen</w:t>
      </w:r>
      <w:r w:rsidR="00F53483">
        <w:rPr>
          <w:sz w:val="22"/>
          <w:szCs w:val="22"/>
        </w:rPr>
        <w:t>“.</w:t>
      </w:r>
    </w:p>
    <w:p w:rsidR="00F53483" w:rsidRDefault="00F53483" w:rsidP="000847B3">
      <w:pPr>
        <w:pStyle w:val="Default"/>
      </w:pPr>
    </w:p>
    <w:p w:rsidR="00EA074E" w:rsidRPr="004D2D87" w:rsidRDefault="009B7DDB" w:rsidP="005E413A">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sidRPr="004D2D87">
        <w:rPr>
          <w:rFonts w:ascii="Arial" w:eastAsia="Arial" w:hAnsi="Arial" w:cs="Arial"/>
          <w:b/>
          <w:bCs/>
          <w:sz w:val="22"/>
          <w:szCs w:val="22"/>
        </w:rPr>
        <w:t>Pressekontakt</w:t>
      </w:r>
    </w:p>
    <w:p w:rsidR="00EA074E" w:rsidRPr="004D2D87" w:rsidRDefault="00060485" w:rsidP="005E413A">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Pr>
          <w:rFonts w:ascii="Arial" w:eastAsia="Arial" w:hAnsi="Arial" w:cs="Arial"/>
          <w:sz w:val="22"/>
          <w:szCs w:val="22"/>
        </w:rPr>
        <w:t xml:space="preserve">Susanne </w:t>
      </w:r>
      <w:proofErr w:type="spellStart"/>
      <w:r>
        <w:rPr>
          <w:rFonts w:ascii="Arial" w:eastAsia="Arial" w:hAnsi="Arial" w:cs="Arial"/>
          <w:sz w:val="22"/>
          <w:szCs w:val="22"/>
        </w:rPr>
        <w:t>Hammans</w:t>
      </w:r>
      <w:proofErr w:type="spellEnd"/>
      <w:r w:rsidR="009B7DDB" w:rsidRPr="004D2D87">
        <w:rPr>
          <w:rFonts w:ascii="Arial" w:eastAsia="Arial" w:hAnsi="Arial" w:cs="Arial"/>
          <w:sz w:val="22"/>
          <w:szCs w:val="22"/>
        </w:rPr>
        <w:br/>
        <w:t>Fon  0231 58444-24</w:t>
      </w:r>
      <w:r w:rsidR="008B50BA">
        <w:rPr>
          <w:rFonts w:ascii="Arial" w:eastAsia="Arial" w:hAnsi="Arial" w:cs="Arial"/>
          <w:sz w:val="22"/>
          <w:szCs w:val="22"/>
        </w:rPr>
        <w:t>0</w:t>
      </w:r>
      <w:r w:rsidR="009F1D00">
        <w:rPr>
          <w:rFonts w:ascii="Arial" w:eastAsia="Arial" w:hAnsi="Arial" w:cs="Arial"/>
          <w:sz w:val="22"/>
          <w:szCs w:val="22"/>
        </w:rPr>
        <w:t xml:space="preserve"> </w:t>
      </w:r>
      <w:r w:rsidR="004671A0">
        <w:rPr>
          <w:rFonts w:ascii="Arial" w:eastAsia="Arial" w:hAnsi="Arial" w:cs="Arial"/>
          <w:sz w:val="22"/>
          <w:szCs w:val="22"/>
        </w:rPr>
        <w:t>/ m</w:t>
      </w:r>
      <w:r w:rsidR="009B7DDB" w:rsidRPr="004D2D87">
        <w:rPr>
          <w:rFonts w:ascii="Arial" w:eastAsia="Arial" w:hAnsi="Arial" w:cs="Arial"/>
          <w:sz w:val="22"/>
          <w:szCs w:val="22"/>
        </w:rPr>
        <w:t xml:space="preserve">obil  </w:t>
      </w:r>
      <w:r w:rsidR="008B50BA">
        <w:rPr>
          <w:rFonts w:ascii="Arial" w:eastAsia="Arial" w:hAnsi="Arial" w:cs="Arial"/>
          <w:sz w:val="22"/>
          <w:szCs w:val="22"/>
        </w:rPr>
        <w:t>0151 402602</w:t>
      </w:r>
      <w:r>
        <w:rPr>
          <w:rFonts w:ascii="Arial" w:eastAsia="Arial" w:hAnsi="Arial" w:cs="Arial"/>
          <w:sz w:val="22"/>
          <w:szCs w:val="22"/>
        </w:rPr>
        <w:t>54</w:t>
      </w:r>
    </w:p>
    <w:p w:rsidR="00EA074E" w:rsidRPr="004D2D87" w:rsidRDefault="009B7DDB" w:rsidP="005E413A">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sidRPr="004D2D87">
        <w:rPr>
          <w:rFonts w:ascii="Arial" w:eastAsia="Arial" w:hAnsi="Arial" w:cs="Arial"/>
          <w:sz w:val="22"/>
          <w:szCs w:val="22"/>
        </w:rPr>
        <w:t xml:space="preserve">E-Mail </w:t>
      </w:r>
      <w:r w:rsidR="009F1D00">
        <w:rPr>
          <w:rFonts w:ascii="Arial" w:eastAsia="Arial" w:hAnsi="Arial" w:cs="Arial"/>
          <w:sz w:val="22"/>
          <w:szCs w:val="22"/>
        </w:rPr>
        <w:t xml:space="preserve"> </w:t>
      </w:r>
      <w:hyperlink r:id="rId7" w:history="1">
        <w:r w:rsidR="000A7B43" w:rsidRPr="00893717">
          <w:rPr>
            <w:rStyle w:val="Hyperlink"/>
            <w:rFonts w:ascii="Arial" w:eastAsia="Arial" w:hAnsi="Arial" w:cs="Arial"/>
            <w:sz w:val="22"/>
            <w:szCs w:val="22"/>
            <w:u w:color="0000FF"/>
          </w:rPr>
          <w:t>Susanne.Hammans@KD-Bank.de</w:t>
        </w:r>
      </w:hyperlink>
    </w:p>
    <w:p w:rsidR="00EA074E" w:rsidRDefault="00EA074E" w:rsidP="005E413A">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jc w:val="both"/>
        <w:rPr>
          <w:rFonts w:ascii="Arial" w:eastAsia="Arial" w:hAnsi="Arial" w:cs="Arial"/>
          <w:sz w:val="16"/>
          <w:szCs w:val="16"/>
        </w:rPr>
      </w:pPr>
    </w:p>
    <w:p w:rsidR="001650A9" w:rsidRDefault="001650A9" w:rsidP="005E413A">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jc w:val="both"/>
        <w:rPr>
          <w:rFonts w:ascii="Arial" w:eastAsia="Arial" w:hAnsi="Arial" w:cs="Arial"/>
          <w:sz w:val="16"/>
          <w:szCs w:val="16"/>
        </w:rPr>
      </w:pPr>
    </w:p>
    <w:p w:rsidR="001650A9" w:rsidRDefault="001650A9" w:rsidP="005E413A">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jc w:val="both"/>
        <w:rPr>
          <w:rFonts w:ascii="Arial" w:eastAsia="Arial" w:hAnsi="Arial" w:cs="Arial"/>
          <w:sz w:val="16"/>
          <w:szCs w:val="16"/>
        </w:rPr>
      </w:pPr>
    </w:p>
    <w:p w:rsidR="001650A9" w:rsidRPr="005E413A" w:rsidRDefault="001650A9" w:rsidP="005E413A">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jc w:val="both"/>
        <w:rPr>
          <w:rFonts w:ascii="Arial" w:eastAsia="Arial" w:hAnsi="Arial" w:cs="Arial"/>
          <w:sz w:val="16"/>
          <w:szCs w:val="16"/>
        </w:rPr>
      </w:pPr>
    </w:p>
    <w:p w:rsidR="00F53483" w:rsidRPr="005E413A" w:rsidRDefault="00F53483" w:rsidP="00F53483">
      <w:pPr>
        <w:rPr>
          <w:rFonts w:ascii="Arial" w:eastAsia="Arial" w:hAnsi="Arial" w:cs="Arial"/>
          <w:b/>
          <w:bCs/>
          <w:sz w:val="16"/>
          <w:szCs w:val="16"/>
        </w:rPr>
      </w:pPr>
      <w:r w:rsidRPr="005E413A">
        <w:rPr>
          <w:rFonts w:ascii="Arial" w:eastAsia="Arial" w:hAnsi="Arial" w:cs="Arial"/>
          <w:b/>
          <w:bCs/>
          <w:sz w:val="16"/>
          <w:szCs w:val="16"/>
        </w:rPr>
        <w:t>Über die Bank für Kirche und Diakonie</w:t>
      </w:r>
    </w:p>
    <w:p w:rsidR="00F53483" w:rsidRPr="005E413A" w:rsidRDefault="00F53483" w:rsidP="00F53483">
      <w:pPr>
        <w:rPr>
          <w:rFonts w:ascii="Arial" w:hAnsi="Arial" w:cs="Arial"/>
          <w:sz w:val="16"/>
          <w:szCs w:val="16"/>
        </w:rPr>
      </w:pPr>
      <w:r w:rsidRPr="004671A0">
        <w:rPr>
          <w:rFonts w:ascii="Frutiger VR" w:hAnsi="Frutiger VR" w:cs="Arial"/>
          <w:sz w:val="16"/>
          <w:szCs w:val="16"/>
        </w:rPr>
        <w:t>Seit über 90 Jahren kümmert sich die Bank für Kirche und Diakonie um die Finanzen von Kirche und Diakonie. Für die erste evangelische Darlehensgenossenschaft war Hilfe zur Selbsthilfe das Gründungsmotiv, es besteht bis heute fort. Kirchliche Anlagegelder ethisch-nachhaltig investieren und damit soziale Projekte finanzieren, ist das Kerngeschäft der Bank. So hat die Bank rund 1,</w:t>
      </w:r>
      <w:r>
        <w:rPr>
          <w:rFonts w:ascii="Frutiger VR" w:hAnsi="Frutiger VR" w:cs="Arial"/>
          <w:sz w:val="16"/>
          <w:szCs w:val="16"/>
        </w:rPr>
        <w:t>8</w:t>
      </w:r>
      <w:r w:rsidRPr="004671A0">
        <w:rPr>
          <w:rFonts w:ascii="Frutiger VR" w:hAnsi="Frutiger VR" w:cs="Arial"/>
          <w:sz w:val="16"/>
          <w:szCs w:val="16"/>
        </w:rPr>
        <w:t xml:space="preserve"> Milliarden Euro in die Bereiche Lebensqualität im Alter, Gesundheit, Hilfe, lebendiges Gemeindeleben, Bildung, bezahlbaren Wohnraum sowie den privaten Wohnungsbau investiert. Rund </w:t>
      </w:r>
      <w:r>
        <w:rPr>
          <w:rFonts w:ascii="Frutiger VR" w:hAnsi="Frutiger VR" w:cs="Arial"/>
          <w:sz w:val="16"/>
          <w:szCs w:val="16"/>
        </w:rPr>
        <w:t>4</w:t>
      </w:r>
      <w:r w:rsidRPr="004671A0">
        <w:rPr>
          <w:rFonts w:ascii="Frutiger VR" w:hAnsi="Frutiger VR" w:cs="Arial"/>
          <w:sz w:val="16"/>
          <w:szCs w:val="16"/>
        </w:rPr>
        <w:t xml:space="preserve"> Milliarden Euro werden unter ethisch-nachhaltigen Kriterien am Kapitalmarkt angelegt. Privatkunden, die die christlichen Werte der Bank teilen, sind herzlich willkommen.</w:t>
      </w:r>
      <w:r>
        <w:rPr>
          <w:rFonts w:ascii="Frutiger VR" w:hAnsi="Frutiger VR" w:cs="Arial"/>
          <w:sz w:val="16"/>
          <w:szCs w:val="16"/>
        </w:rPr>
        <w:t xml:space="preserve"> </w:t>
      </w:r>
      <w:r w:rsidRPr="005E413A">
        <w:rPr>
          <w:rFonts w:ascii="Arial" w:eastAsia="Arial" w:hAnsi="Arial" w:cs="Arial"/>
          <w:sz w:val="16"/>
          <w:szCs w:val="16"/>
        </w:rPr>
        <w:t xml:space="preserve">Die Bank für Kirche und Diakonie zählt zu den Top 20 der größten Genossenschaftsbanken in Deutschland. Sie hat Standorte und Ansprechpartner in Dortmund (Hauptstelle), Berlin, Dresden, Duisburg, </w:t>
      </w:r>
      <w:r>
        <w:rPr>
          <w:rFonts w:ascii="Arial" w:eastAsia="Arial" w:hAnsi="Arial" w:cs="Arial"/>
          <w:sz w:val="16"/>
          <w:szCs w:val="16"/>
        </w:rPr>
        <w:t xml:space="preserve">Hamburg, </w:t>
      </w:r>
      <w:r w:rsidRPr="005E413A">
        <w:rPr>
          <w:rFonts w:ascii="Arial" w:eastAsia="Arial" w:hAnsi="Arial" w:cs="Arial"/>
          <w:sz w:val="16"/>
          <w:szCs w:val="16"/>
        </w:rPr>
        <w:t>Magdeburg,</w:t>
      </w:r>
      <w:r>
        <w:rPr>
          <w:rFonts w:ascii="Arial" w:eastAsia="Arial" w:hAnsi="Arial" w:cs="Arial"/>
          <w:sz w:val="16"/>
          <w:szCs w:val="16"/>
        </w:rPr>
        <w:t xml:space="preserve"> Mainz, Mannheim,</w:t>
      </w:r>
      <w:r w:rsidRPr="005E413A">
        <w:rPr>
          <w:rFonts w:ascii="Arial" w:eastAsia="Arial" w:hAnsi="Arial" w:cs="Arial"/>
          <w:sz w:val="16"/>
          <w:szCs w:val="16"/>
        </w:rPr>
        <w:t xml:space="preserve"> </w:t>
      </w:r>
      <w:r>
        <w:rPr>
          <w:rFonts w:ascii="Arial" w:eastAsia="Arial" w:hAnsi="Arial" w:cs="Arial"/>
          <w:sz w:val="16"/>
          <w:szCs w:val="16"/>
        </w:rPr>
        <w:t>München,</w:t>
      </w:r>
      <w:r w:rsidRPr="005E413A">
        <w:rPr>
          <w:rFonts w:ascii="Arial" w:eastAsia="Arial" w:hAnsi="Arial" w:cs="Arial"/>
          <w:sz w:val="16"/>
          <w:szCs w:val="16"/>
        </w:rPr>
        <w:t xml:space="preserve"> Nürnberg</w:t>
      </w:r>
      <w:r>
        <w:rPr>
          <w:rFonts w:ascii="Arial" w:eastAsia="Arial" w:hAnsi="Arial" w:cs="Arial"/>
          <w:sz w:val="16"/>
          <w:szCs w:val="16"/>
        </w:rPr>
        <w:t xml:space="preserve"> und Stuttgart</w:t>
      </w:r>
      <w:r w:rsidRPr="005E413A">
        <w:rPr>
          <w:rFonts w:ascii="Arial" w:eastAsia="Arial" w:hAnsi="Arial" w:cs="Arial"/>
          <w:sz w:val="16"/>
          <w:szCs w:val="16"/>
        </w:rPr>
        <w:t>.</w:t>
      </w:r>
    </w:p>
    <w:p w:rsidR="00195469" w:rsidRPr="00815090" w:rsidRDefault="00195469" w:rsidP="00F53483">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hAnsi="Arial" w:cs="Arial"/>
          <w:sz w:val="16"/>
          <w:szCs w:val="16"/>
        </w:rPr>
      </w:pPr>
    </w:p>
    <w:sectPr w:rsidR="00195469" w:rsidRPr="00815090" w:rsidSect="00FE160E">
      <w:headerReference w:type="default" r:id="rId8"/>
      <w:footerReference w:type="default" r:id="rId9"/>
      <w:pgSz w:w="11900" w:h="16840"/>
      <w:pgMar w:top="1418" w:right="2268" w:bottom="1134"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F82" w:rsidRDefault="00B81F82" w:rsidP="00EA074E">
      <w:r>
        <w:separator/>
      </w:r>
    </w:p>
  </w:endnote>
  <w:endnote w:type="continuationSeparator" w:id="0">
    <w:p w:rsidR="00B81F82" w:rsidRDefault="00B81F82" w:rsidP="00EA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VR">
    <w:panose1 w:val="020B0503060000020004"/>
    <w:charset w:val="00"/>
    <w:family w:val="swiss"/>
    <w:pitch w:val="variable"/>
    <w:sig w:usb0="80000027" w:usb1="00000001"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B2D" w:rsidRDefault="00B07B2D">
    <w:r>
      <w:rPr>
        <w:rFonts w:ascii="Arial" w:eastAsia="Arial" w:hAnsi="Arial" w:cs="Arial"/>
        <w:sz w:val="24"/>
        <w:szCs w:val="24"/>
      </w:rPr>
      <w:t>Gemeinsam handeln – Gutes bewirken.</w:t>
    </w:r>
    <w:r>
      <w:rPr>
        <w:rFonts w:ascii="Arial" w:eastAsia="Arial" w:hAnsi="Arial" w:cs="Arial"/>
        <w:sz w:val="24"/>
        <w:szCs w:val="24"/>
      </w:rPr>
      <w:tab/>
      <w:t xml:space="preserve">Seit </w:t>
    </w:r>
    <w:r w:rsidR="00C64755">
      <w:rPr>
        <w:rFonts w:ascii="Arial" w:eastAsia="Arial" w:hAnsi="Arial" w:cs="Arial"/>
        <w:sz w:val="24"/>
        <w:szCs w:val="24"/>
      </w:rPr>
      <w:t xml:space="preserve">über </w:t>
    </w:r>
    <w:r>
      <w:rPr>
        <w:rFonts w:ascii="Arial" w:eastAsia="Arial" w:hAnsi="Arial" w:cs="Arial"/>
        <w:sz w:val="24"/>
        <w:szCs w:val="24"/>
      </w:rPr>
      <w:t>90 Jahren.</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F82" w:rsidRDefault="00B81F82" w:rsidP="00EA074E">
      <w:r>
        <w:separator/>
      </w:r>
    </w:p>
  </w:footnote>
  <w:footnote w:type="continuationSeparator" w:id="0">
    <w:p w:rsidR="00B81F82" w:rsidRDefault="00B81F82" w:rsidP="00EA07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B2D" w:rsidRDefault="00B07B2D">
    <w:pPr>
      <w:pStyle w:val="Kopfzeile"/>
      <w:tabs>
        <w:tab w:val="clear" w:pos="9072"/>
        <w:tab w:val="right" w:pos="7910"/>
      </w:tabs>
      <w:rPr>
        <w:rFonts w:ascii="Arial" w:eastAsia="Arial" w:hAnsi="Arial" w:cs="Arial"/>
        <w:sz w:val="18"/>
        <w:szCs w:val="18"/>
      </w:rPr>
    </w:pPr>
    <w:r>
      <w:rPr>
        <w:rFonts w:ascii="Arial" w:eastAsia="Arial" w:hAnsi="Arial" w:cs="Arial"/>
        <w:sz w:val="18"/>
        <w:szCs w:val="18"/>
      </w:rPr>
      <w:t>Bank für Kirche und Diakonie eG – KD-Bank</w:t>
    </w:r>
  </w:p>
  <w:p w:rsidR="00B07B2D" w:rsidRDefault="00B07B2D">
    <w:pPr>
      <w:pStyle w:val="Kopfzeile"/>
      <w:tabs>
        <w:tab w:val="clear" w:pos="9072"/>
        <w:tab w:val="right" w:pos="7910"/>
      </w:tabs>
    </w:pPr>
    <w:r>
      <w:rPr>
        <w:rFonts w:ascii="Arial" w:eastAsia="Arial" w:hAnsi="Arial" w:cs="Arial"/>
        <w:sz w:val="18"/>
        <w:szCs w:val="18"/>
      </w:rPr>
      <w:t>Schwanenwall 27, 44135 Dortmund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5"/>
  <w:proofState w:spelling="clean"/>
  <w:defaultTabStop w:val="709"/>
  <w:autoHyphenation/>
  <w:hyphenationZone w:val="425"/>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74E"/>
    <w:rsid w:val="00011C5C"/>
    <w:rsid w:val="000352A3"/>
    <w:rsid w:val="00060485"/>
    <w:rsid w:val="00075B50"/>
    <w:rsid w:val="000847B3"/>
    <w:rsid w:val="00095B36"/>
    <w:rsid w:val="00096D0E"/>
    <w:rsid w:val="000A06F2"/>
    <w:rsid w:val="000A7B43"/>
    <w:rsid w:val="000B041A"/>
    <w:rsid w:val="000B0C2E"/>
    <w:rsid w:val="000C077F"/>
    <w:rsid w:val="000C5B68"/>
    <w:rsid w:val="000F3EC8"/>
    <w:rsid w:val="001104F9"/>
    <w:rsid w:val="00115DE1"/>
    <w:rsid w:val="001178D4"/>
    <w:rsid w:val="00155489"/>
    <w:rsid w:val="001650A9"/>
    <w:rsid w:val="00183995"/>
    <w:rsid w:val="00184E55"/>
    <w:rsid w:val="00190CE2"/>
    <w:rsid w:val="00195469"/>
    <w:rsid w:val="0019790D"/>
    <w:rsid w:val="001C0E1E"/>
    <w:rsid w:val="001C6F8F"/>
    <w:rsid w:val="001E515B"/>
    <w:rsid w:val="001F3556"/>
    <w:rsid w:val="00204DDD"/>
    <w:rsid w:val="00210860"/>
    <w:rsid w:val="002220D6"/>
    <w:rsid w:val="00236853"/>
    <w:rsid w:val="002509A7"/>
    <w:rsid w:val="00250CFF"/>
    <w:rsid w:val="002531E1"/>
    <w:rsid w:val="00266DB0"/>
    <w:rsid w:val="002743E6"/>
    <w:rsid w:val="00295406"/>
    <w:rsid w:val="002A23CB"/>
    <w:rsid w:val="002B10C5"/>
    <w:rsid w:val="003018FE"/>
    <w:rsid w:val="00302AF6"/>
    <w:rsid w:val="0030366D"/>
    <w:rsid w:val="0030501D"/>
    <w:rsid w:val="003219E4"/>
    <w:rsid w:val="00325983"/>
    <w:rsid w:val="00372387"/>
    <w:rsid w:val="0039716E"/>
    <w:rsid w:val="003A04A7"/>
    <w:rsid w:val="003A4993"/>
    <w:rsid w:val="003B3EDC"/>
    <w:rsid w:val="003B5B60"/>
    <w:rsid w:val="003C0684"/>
    <w:rsid w:val="003E5D77"/>
    <w:rsid w:val="003F7757"/>
    <w:rsid w:val="00401A7F"/>
    <w:rsid w:val="00403561"/>
    <w:rsid w:val="00407C3D"/>
    <w:rsid w:val="00425203"/>
    <w:rsid w:val="00425FA2"/>
    <w:rsid w:val="004325BA"/>
    <w:rsid w:val="00433D6F"/>
    <w:rsid w:val="0044385D"/>
    <w:rsid w:val="004671A0"/>
    <w:rsid w:val="004721DB"/>
    <w:rsid w:val="004814EA"/>
    <w:rsid w:val="0049671C"/>
    <w:rsid w:val="004D2D87"/>
    <w:rsid w:val="004D3A07"/>
    <w:rsid w:val="004D77A4"/>
    <w:rsid w:val="004D7E99"/>
    <w:rsid w:val="00502940"/>
    <w:rsid w:val="00503977"/>
    <w:rsid w:val="00522785"/>
    <w:rsid w:val="00527710"/>
    <w:rsid w:val="005343F6"/>
    <w:rsid w:val="00535401"/>
    <w:rsid w:val="00543B1A"/>
    <w:rsid w:val="0055743D"/>
    <w:rsid w:val="00597D74"/>
    <w:rsid w:val="005C159F"/>
    <w:rsid w:val="005E413A"/>
    <w:rsid w:val="005E652B"/>
    <w:rsid w:val="00603967"/>
    <w:rsid w:val="00641281"/>
    <w:rsid w:val="00654AEE"/>
    <w:rsid w:val="00660CF9"/>
    <w:rsid w:val="00665549"/>
    <w:rsid w:val="00665D8F"/>
    <w:rsid w:val="006673E0"/>
    <w:rsid w:val="00672AE4"/>
    <w:rsid w:val="00687831"/>
    <w:rsid w:val="006D1C72"/>
    <w:rsid w:val="006E34A7"/>
    <w:rsid w:val="006F4287"/>
    <w:rsid w:val="006F6418"/>
    <w:rsid w:val="00703A51"/>
    <w:rsid w:val="00706718"/>
    <w:rsid w:val="00715963"/>
    <w:rsid w:val="00736F5E"/>
    <w:rsid w:val="00746244"/>
    <w:rsid w:val="007C25F4"/>
    <w:rsid w:val="007D4B94"/>
    <w:rsid w:val="007F1093"/>
    <w:rsid w:val="007F580D"/>
    <w:rsid w:val="00815090"/>
    <w:rsid w:val="00855D35"/>
    <w:rsid w:val="00857F5F"/>
    <w:rsid w:val="00872B92"/>
    <w:rsid w:val="0087513A"/>
    <w:rsid w:val="0088505C"/>
    <w:rsid w:val="0089528F"/>
    <w:rsid w:val="008A10F6"/>
    <w:rsid w:val="008B50BA"/>
    <w:rsid w:val="008B5B09"/>
    <w:rsid w:val="008D0EC0"/>
    <w:rsid w:val="008E27A3"/>
    <w:rsid w:val="008E2F02"/>
    <w:rsid w:val="009660C4"/>
    <w:rsid w:val="00971E62"/>
    <w:rsid w:val="009B7113"/>
    <w:rsid w:val="009B7DDB"/>
    <w:rsid w:val="009C3E98"/>
    <w:rsid w:val="009C5602"/>
    <w:rsid w:val="009E41C8"/>
    <w:rsid w:val="009F1D00"/>
    <w:rsid w:val="009F5258"/>
    <w:rsid w:val="00A17416"/>
    <w:rsid w:val="00A3369A"/>
    <w:rsid w:val="00A414D4"/>
    <w:rsid w:val="00A73542"/>
    <w:rsid w:val="00AB3618"/>
    <w:rsid w:val="00AE0A17"/>
    <w:rsid w:val="00B07B2D"/>
    <w:rsid w:val="00B1454B"/>
    <w:rsid w:val="00B15641"/>
    <w:rsid w:val="00B21BA4"/>
    <w:rsid w:val="00B23500"/>
    <w:rsid w:val="00B24B75"/>
    <w:rsid w:val="00B25215"/>
    <w:rsid w:val="00B33835"/>
    <w:rsid w:val="00B4140A"/>
    <w:rsid w:val="00B42CC4"/>
    <w:rsid w:val="00B446FB"/>
    <w:rsid w:val="00B464F6"/>
    <w:rsid w:val="00B62248"/>
    <w:rsid w:val="00B81F82"/>
    <w:rsid w:val="00BB4D5B"/>
    <w:rsid w:val="00BB65E2"/>
    <w:rsid w:val="00BC1FB5"/>
    <w:rsid w:val="00BD077D"/>
    <w:rsid w:val="00C10688"/>
    <w:rsid w:val="00C37372"/>
    <w:rsid w:val="00C64755"/>
    <w:rsid w:val="00C65338"/>
    <w:rsid w:val="00C90FA5"/>
    <w:rsid w:val="00C95505"/>
    <w:rsid w:val="00CC61A0"/>
    <w:rsid w:val="00CD4001"/>
    <w:rsid w:val="00CE0672"/>
    <w:rsid w:val="00D072B0"/>
    <w:rsid w:val="00D2143D"/>
    <w:rsid w:val="00D4550A"/>
    <w:rsid w:val="00D55F87"/>
    <w:rsid w:val="00D724C3"/>
    <w:rsid w:val="00D73176"/>
    <w:rsid w:val="00D76F48"/>
    <w:rsid w:val="00DA3FAD"/>
    <w:rsid w:val="00DA401F"/>
    <w:rsid w:val="00DD4145"/>
    <w:rsid w:val="00DE2F3D"/>
    <w:rsid w:val="00DF37AE"/>
    <w:rsid w:val="00E230F4"/>
    <w:rsid w:val="00E234D1"/>
    <w:rsid w:val="00E67131"/>
    <w:rsid w:val="00E707EB"/>
    <w:rsid w:val="00E728CB"/>
    <w:rsid w:val="00EA074E"/>
    <w:rsid w:val="00EA12C4"/>
    <w:rsid w:val="00EA1759"/>
    <w:rsid w:val="00EB7EFB"/>
    <w:rsid w:val="00EC64B1"/>
    <w:rsid w:val="00EE3C16"/>
    <w:rsid w:val="00F1285E"/>
    <w:rsid w:val="00F13654"/>
    <w:rsid w:val="00F228DD"/>
    <w:rsid w:val="00F53483"/>
    <w:rsid w:val="00F6205B"/>
    <w:rsid w:val="00F8379F"/>
    <w:rsid w:val="00F85115"/>
    <w:rsid w:val="00FA0875"/>
    <w:rsid w:val="00FC1B0A"/>
    <w:rsid w:val="00FD0B2B"/>
    <w:rsid w:val="00FE160E"/>
    <w:rsid w:val="00FE375E"/>
    <w:rsid w:val="00FF4F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docId w15:val="{4B51EB6C-E6F8-4DF4-B8B3-470C34473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A074E"/>
    <w:pPr>
      <w:pBdr>
        <w:top w:val="nil"/>
        <w:left w:val="nil"/>
        <w:bottom w:val="nil"/>
        <w:right w:val="nil"/>
        <w:between w:val="nil"/>
        <w:bar w:val="nil"/>
      </w:pBdr>
    </w:pPr>
    <w:rPr>
      <w:rFonts w:eastAsia="Times New Roman"/>
      <w:color w:val="000000"/>
      <w:u w:color="000000"/>
      <w:bdr w:val="nil"/>
      <w:lang w:eastAsia="en-US"/>
    </w:rPr>
  </w:style>
  <w:style w:type="paragraph" w:styleId="berschrift2">
    <w:name w:val="heading 2"/>
    <w:basedOn w:val="Standard"/>
    <w:next w:val="Standard"/>
    <w:link w:val="berschrift2Zchn"/>
    <w:uiPriority w:val="9"/>
    <w:semiHidden/>
    <w:unhideWhenUsed/>
    <w:qFormat/>
    <w:rsid w:val="00F6205B"/>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EA074E"/>
    <w:rPr>
      <w:u w:val="single"/>
    </w:rPr>
  </w:style>
  <w:style w:type="table" w:customStyle="1" w:styleId="TableNormal">
    <w:name w:val="Table Normal"/>
    <w:rsid w:val="00EA074E"/>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Kopfzeile">
    <w:name w:val="header"/>
    <w:rsid w:val="00EA074E"/>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character" w:customStyle="1" w:styleId="Link">
    <w:name w:val="Link"/>
    <w:rsid w:val="00EA074E"/>
    <w:rPr>
      <w:color w:val="0000FF"/>
      <w:u w:val="single" w:color="0000FF"/>
    </w:rPr>
  </w:style>
  <w:style w:type="character" w:customStyle="1" w:styleId="Hyperlink0">
    <w:name w:val="Hyperlink.0"/>
    <w:rsid w:val="00EA074E"/>
    <w:rPr>
      <w:rFonts w:ascii="Arial" w:eastAsia="Arial" w:hAnsi="Arial" w:cs="Arial"/>
      <w:color w:val="0000FF"/>
      <w:sz w:val="24"/>
      <w:szCs w:val="24"/>
      <w:u w:val="single" w:color="0000FF"/>
    </w:rPr>
  </w:style>
  <w:style w:type="character" w:customStyle="1" w:styleId="berschrift2Zchn">
    <w:name w:val="Überschrift 2 Zchn"/>
    <w:link w:val="berschrift2"/>
    <w:uiPriority w:val="9"/>
    <w:semiHidden/>
    <w:rsid w:val="00F6205B"/>
    <w:rPr>
      <w:rFonts w:ascii="Cambria" w:eastAsia="Times New Roman" w:hAnsi="Cambria" w:cs="Times New Roman"/>
      <w:b/>
      <w:bCs/>
      <w:i/>
      <w:iCs/>
      <w:color w:val="000000"/>
      <w:sz w:val="28"/>
      <w:szCs w:val="28"/>
      <w:u w:color="000000"/>
      <w:bdr w:val="nil"/>
      <w:lang w:eastAsia="en-US"/>
    </w:rPr>
  </w:style>
  <w:style w:type="paragraph" w:styleId="Fuzeile">
    <w:name w:val="footer"/>
    <w:basedOn w:val="Standard"/>
    <w:link w:val="FuzeileZchn"/>
    <w:uiPriority w:val="99"/>
    <w:unhideWhenUsed/>
    <w:rsid w:val="00FE160E"/>
    <w:pPr>
      <w:tabs>
        <w:tab w:val="center" w:pos="4536"/>
        <w:tab w:val="right" w:pos="9072"/>
      </w:tabs>
    </w:pPr>
  </w:style>
  <w:style w:type="character" w:customStyle="1" w:styleId="FuzeileZchn">
    <w:name w:val="Fußzeile Zchn"/>
    <w:link w:val="Fuzeile"/>
    <w:uiPriority w:val="99"/>
    <w:rsid w:val="00FE160E"/>
    <w:rPr>
      <w:rFonts w:eastAsia="Times New Roman"/>
      <w:color w:val="000000"/>
      <w:u w:color="000000"/>
      <w:bdr w:val="nil"/>
      <w:lang w:eastAsia="en-US"/>
    </w:rPr>
  </w:style>
  <w:style w:type="character" w:styleId="Fett">
    <w:name w:val="Strong"/>
    <w:uiPriority w:val="22"/>
    <w:qFormat/>
    <w:rsid w:val="00971E62"/>
    <w:rPr>
      <w:b/>
      <w:bCs/>
    </w:rPr>
  </w:style>
  <w:style w:type="paragraph" w:customStyle="1" w:styleId="Default">
    <w:name w:val="Default"/>
    <w:rsid w:val="00D072B0"/>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2509A7"/>
    <w:rPr>
      <w:rFonts w:ascii="Segoe UI" w:hAnsi="Segoe UI" w:cs="Segoe UI"/>
      <w:sz w:val="18"/>
      <w:szCs w:val="18"/>
    </w:rPr>
  </w:style>
  <w:style w:type="character" w:customStyle="1" w:styleId="SprechblasentextZchn">
    <w:name w:val="Sprechblasentext Zchn"/>
    <w:link w:val="Sprechblasentext"/>
    <w:uiPriority w:val="99"/>
    <w:semiHidden/>
    <w:rsid w:val="002509A7"/>
    <w:rPr>
      <w:rFonts w:ascii="Segoe UI" w:eastAsia="Times New Roman" w:hAnsi="Segoe UI" w:cs="Segoe UI"/>
      <w:color w:val="000000"/>
      <w:sz w:val="18"/>
      <w:szCs w:val="18"/>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797724">
      <w:bodyDiv w:val="1"/>
      <w:marLeft w:val="0"/>
      <w:marRight w:val="0"/>
      <w:marTop w:val="0"/>
      <w:marBottom w:val="0"/>
      <w:divBdr>
        <w:top w:val="none" w:sz="0" w:space="0" w:color="auto"/>
        <w:left w:val="none" w:sz="0" w:space="0" w:color="auto"/>
        <w:bottom w:val="none" w:sz="0" w:space="0" w:color="auto"/>
        <w:right w:val="none" w:sz="0" w:space="0" w:color="auto"/>
      </w:divBdr>
      <w:divsChild>
        <w:div w:id="257912210">
          <w:marLeft w:val="0"/>
          <w:marRight w:val="0"/>
          <w:marTop w:val="0"/>
          <w:marBottom w:val="0"/>
          <w:divBdr>
            <w:top w:val="none" w:sz="0" w:space="0" w:color="auto"/>
            <w:left w:val="none" w:sz="0" w:space="0" w:color="auto"/>
            <w:bottom w:val="none" w:sz="0" w:space="0" w:color="auto"/>
            <w:right w:val="none" w:sz="0" w:space="0" w:color="auto"/>
          </w:divBdr>
        </w:div>
      </w:divsChild>
    </w:div>
    <w:div w:id="2139450759">
      <w:bodyDiv w:val="1"/>
      <w:marLeft w:val="0"/>
      <w:marRight w:val="0"/>
      <w:marTop w:val="0"/>
      <w:marBottom w:val="0"/>
      <w:divBdr>
        <w:top w:val="none" w:sz="0" w:space="0" w:color="auto"/>
        <w:left w:val="none" w:sz="0" w:space="0" w:color="auto"/>
        <w:bottom w:val="none" w:sz="0" w:space="0" w:color="auto"/>
        <w:right w:val="none" w:sz="0" w:space="0" w:color="auto"/>
      </w:divBdr>
      <w:divsChild>
        <w:div w:id="8850677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usanne.Hammans@KD-Bank.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4C2869EC.dotm</Template>
  <TotalTime>0</TotalTime>
  <Pages>2</Pages>
  <Words>564</Words>
  <Characters>3557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Bank für Kirche und Diakonie eG - KD-Bank, Dortmund</Company>
  <LinksUpToDate>false</LinksUpToDate>
  <CharactersWithSpaces>4113</CharactersWithSpaces>
  <SharedDoc>false</SharedDoc>
  <HLinks>
    <vt:vector size="6" baseType="variant">
      <vt:variant>
        <vt:i4>5636218</vt:i4>
      </vt:variant>
      <vt:variant>
        <vt:i4>0</vt:i4>
      </vt:variant>
      <vt:variant>
        <vt:i4>0</vt:i4>
      </vt:variant>
      <vt:variant>
        <vt:i4>5</vt:i4>
      </vt:variant>
      <vt:variant>
        <vt:lpwstr>mailto:Susanne.Hammans@KD-Bank.de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Bitzel</dc:creator>
  <cp:keywords/>
  <cp:lastModifiedBy>YI7ZYHM</cp:lastModifiedBy>
  <cp:revision>9</cp:revision>
  <cp:lastPrinted>2019-06-24T07:27:00Z</cp:lastPrinted>
  <dcterms:created xsi:type="dcterms:W3CDTF">2019-06-19T10:20:00Z</dcterms:created>
  <dcterms:modified xsi:type="dcterms:W3CDTF">2019-06-24T10:32:00Z</dcterms:modified>
</cp:coreProperties>
</file>