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sz w:val="22"/>
          <w:szCs w:val="22"/>
          <w:bdr w:val="none" w:sz="0" w:space="0" w:color="auto"/>
          <w:lang w:eastAsia="de-DE"/>
        </w:rPr>
        <w:drawing>
          <wp:anchor distT="0" distB="0" distL="114300" distR="114300" simplePos="0" relativeHeight="251657728" behindDoc="1" locked="0" layoutInCell="1" allowOverlap="1">
            <wp:simplePos x="0" y="0"/>
            <wp:positionH relativeFrom="column">
              <wp:posOffset>4204970</wp:posOffset>
            </wp:positionH>
            <wp:positionV relativeFrom="paragraph">
              <wp:posOffset>-435610</wp:posOffset>
            </wp:positionV>
            <wp:extent cx="1771200" cy="889200"/>
            <wp:effectExtent l="0" t="0" r="635" b="6350"/>
            <wp:wrapNone/>
            <wp:docPr id="4" name="Bild 4" descr="BankfürKircheundDiakonie_4c_KD Ban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fürKircheundDiakonie_4c_KD Bank_klein"/>
                    <pic:cNvPicPr>
                      <a:picLocks noChangeAspect="1" noChangeArrowheads="1"/>
                    </pic:cNvPicPr>
                  </pic:nvPicPr>
                  <pic:blipFill>
                    <a:blip r:embed="rId7" cstate="print"/>
                    <a:srcRect/>
                    <a:stretch>
                      <a:fillRect/>
                    </a:stretch>
                  </pic:blipFill>
                  <pic:spPr bwMode="auto">
                    <a:xfrm>
                      <a:off x="0" y="0"/>
                      <a:ext cx="1771200" cy="889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sz w:val="22"/>
          <w:szCs w:val="22"/>
        </w:rPr>
        <w:t>Pressemitteilung / 20.8.2020</w:t>
      </w:r>
    </w:p>
    <w:p w:rsidR="00290B89" w:rsidRDefault="00290B8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Cs/>
          <w:sz w:val="22"/>
          <w:szCs w:val="22"/>
          <w:u w:val="single"/>
        </w:rPr>
      </w:pPr>
      <w:r>
        <w:rPr>
          <w:rFonts w:ascii="Arial" w:eastAsia="Arial" w:hAnsi="Arial" w:cs="Arial"/>
          <w:bCs/>
          <w:sz w:val="22"/>
          <w:szCs w:val="22"/>
          <w:u w:val="single"/>
        </w:rPr>
        <w:t>25 Jahre KD-BANK-STIFTUNG – Verlosung von 25 E-Bikes</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eastAsia="Arial" w:hAnsi="Arial" w:cs="Arial"/>
          <w:b/>
          <w:sz w:val="28"/>
          <w:szCs w:val="28"/>
        </w:rPr>
      </w:pPr>
      <w:r>
        <w:rPr>
          <w:rFonts w:ascii="Arial" w:eastAsia="Arial" w:hAnsi="Arial" w:cs="Arial"/>
          <w:b/>
          <w:sz w:val="24"/>
          <w:szCs w:val="24"/>
        </w:rPr>
        <w:br/>
      </w:r>
      <w:r>
        <w:rPr>
          <w:rFonts w:ascii="Arial" w:eastAsia="Arial" w:hAnsi="Arial" w:cs="Arial"/>
          <w:b/>
          <w:sz w:val="28"/>
          <w:szCs w:val="28"/>
        </w:rPr>
        <w:t>KD-BANK-STIFTUNG – seit 25 Jahren Unterstützung für</w:t>
      </w:r>
      <w:r>
        <w:rPr>
          <w:rFonts w:ascii="Arial" w:eastAsia="Arial" w:hAnsi="Arial" w:cs="Arial"/>
          <w:b/>
          <w:sz w:val="28"/>
          <w:szCs w:val="28"/>
        </w:rPr>
        <w:br/>
        <w:t xml:space="preserve">Kirche und Diakonie </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b/>
          <w:sz w:val="22"/>
          <w:szCs w:val="22"/>
        </w:rPr>
      </w:pPr>
      <w:r>
        <w:rPr>
          <w:rFonts w:ascii="Arial" w:eastAsia="Arial" w:hAnsi="Arial" w:cs="Arial"/>
          <w:b/>
          <w:bCs/>
          <w:sz w:val="24"/>
          <w:szCs w:val="24"/>
        </w:rPr>
        <w:t xml:space="preserve">2.862.000 Euro Ausschüttung seit Gründung | Antragsfähige Zwecke wechseln jährlich | Zusätzlich zum Jubiläum: Verlosung von 25 E-Bikes im Gegenwert von über 65.000 Euro </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iCs/>
          <w:sz w:val="22"/>
          <w:szCs w:val="22"/>
        </w:rPr>
      </w:pPr>
      <w:r>
        <w:rPr>
          <w:rFonts w:ascii="Arial" w:hAnsi="Arial" w:cs="Arial"/>
          <w:b/>
          <w:sz w:val="22"/>
          <w:szCs w:val="22"/>
        </w:rPr>
        <w:t>Duisburg.</w:t>
      </w:r>
      <w:r>
        <w:rPr>
          <w:rFonts w:ascii="Arial" w:hAnsi="Arial" w:cs="Arial"/>
          <w:sz w:val="22"/>
          <w:szCs w:val="22"/>
        </w:rPr>
        <w:t xml:space="preserve"> Die Stiftung der Bank für Kirche und Diakonie, die KD-BANK-STIFTUNG, blickt auf 25 Jahre zurück. Die Förderzwecke, die die Stiftung im letzten Vierteljahrhundert gewählt hat, waren so vielfältig wie die wechselnden Herausforderungen im Laufe der Zeit: Während die Erhaltung kirchlicher Bausubstanz ein Dauerthema blieb, gab es Zwecke wie die evangelische Öffentlichkeitsarbeit, Telefonseelsorge, Inklusion, Kinder- und Jugendarbeit, Integration Geflüchteter, Digitalisierung und vieles mehr.</w:t>
      </w:r>
      <w:r w:rsidR="00DA1790">
        <w:rPr>
          <w:rFonts w:ascii="Arial" w:hAnsi="Arial" w:cs="Arial"/>
          <w:sz w:val="22"/>
          <w:szCs w:val="22"/>
        </w:rPr>
        <w:t xml:space="preserve"> Zum Jubiläum verlost die</w:t>
      </w:r>
      <w:r>
        <w:rPr>
          <w:rFonts w:ascii="Arial" w:hAnsi="Arial" w:cs="Arial"/>
          <w:sz w:val="22"/>
          <w:szCs w:val="22"/>
        </w:rPr>
        <w:t xml:space="preserve"> KD-BANK-STIFTUNG</w:t>
      </w:r>
      <w:r>
        <w:rPr>
          <w:rFonts w:ascii="Arial" w:hAnsi="Arial" w:cs="Arial"/>
          <w:i/>
          <w:sz w:val="22"/>
          <w:szCs w:val="22"/>
        </w:rPr>
        <w:t xml:space="preserve"> </w:t>
      </w:r>
      <w:r>
        <w:rPr>
          <w:rFonts w:ascii="Arial" w:hAnsi="Arial" w:cs="Arial"/>
          <w:iCs/>
          <w:sz w:val="22"/>
          <w:szCs w:val="22"/>
        </w:rPr>
        <w:t>25 E-Bikes</w:t>
      </w:r>
      <w:r w:rsidR="00DA1790">
        <w:rPr>
          <w:rFonts w:ascii="Arial" w:hAnsi="Arial" w:cs="Arial"/>
          <w:iCs/>
          <w:sz w:val="22"/>
          <w:szCs w:val="22"/>
        </w:rPr>
        <w:t>. Am Gewinnspiel können</w:t>
      </w:r>
      <w:r>
        <w:rPr>
          <w:rFonts w:ascii="Arial" w:hAnsi="Arial" w:cs="Arial"/>
          <w:iCs/>
          <w:sz w:val="22"/>
          <w:szCs w:val="22"/>
        </w:rPr>
        <w:t xml:space="preserve"> institutionelle Kunden der Bank für Kirche und Diakoni</w:t>
      </w:r>
      <w:r w:rsidR="00DA1790">
        <w:rPr>
          <w:rFonts w:ascii="Arial" w:hAnsi="Arial" w:cs="Arial"/>
          <w:iCs/>
          <w:sz w:val="22"/>
          <w:szCs w:val="22"/>
        </w:rPr>
        <w:t>e teilnehmen.</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sz w:val="22"/>
          <w:szCs w:val="22"/>
        </w:rPr>
      </w:pPr>
      <w:r>
        <w:rPr>
          <w:rFonts w:ascii="Arial" w:hAnsi="Arial" w:cs="Arial"/>
          <w:sz w:val="22"/>
          <w:szCs w:val="22"/>
        </w:rPr>
        <w:t>Präses Rekowski, Vorsitzender des Stiftungsvorstands, blickt dankbar zurück: „Mit fast 3 Millionen Euro hat die Stiftung seit Gründung immer wieder Projekte ermöglicht, die aus anderen Mitteln nicht oder nur teilweise finanzierbar gewesen wären. Das ist beeindruckend und sorgt dafür, dass kirchliches Handeln sichtbar ist und Diakonie als lebendig und hilfreich von den Menschen erfahren wird. So können Kirche und Diakonie sich vielfältig präsentieren und nachhaltig wahrgenommen werden.“</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before="120" w:after="120"/>
        <w:rPr>
          <w:rFonts w:ascii="Arial" w:hAnsi="Arial" w:cs="Arial"/>
          <w:iCs/>
          <w:sz w:val="22"/>
          <w:szCs w:val="22"/>
        </w:rPr>
      </w:pPr>
      <w:r>
        <w:rPr>
          <w:rFonts w:ascii="Arial" w:hAnsi="Arial" w:cs="Arial"/>
          <w:iCs/>
          <w:sz w:val="22"/>
          <w:szCs w:val="22"/>
        </w:rPr>
        <w:t>Die Bank für Kirche und Diakonie hat eine Stiftung gegründet, um kirchliche und diakonische Projekte zu fördern. In über 25 Jahren hat die Bank für Kirche und Diakonie die KD-BANK-STIFTUNG mit über 8 Mi</w:t>
      </w:r>
      <w:r w:rsidR="0050590B">
        <w:rPr>
          <w:rFonts w:ascii="Arial" w:hAnsi="Arial" w:cs="Arial"/>
          <w:iCs/>
          <w:sz w:val="22"/>
          <w:szCs w:val="22"/>
        </w:rPr>
        <w:t>llionen</w:t>
      </w:r>
      <w:r>
        <w:rPr>
          <w:rFonts w:ascii="Arial" w:hAnsi="Arial" w:cs="Arial"/>
          <w:iCs/>
          <w:sz w:val="22"/>
          <w:szCs w:val="22"/>
        </w:rPr>
        <w:t xml:space="preserve"> Euro Kapital ausgestattet. Mit ihrem Stiftungsvermögen erwirtschaftet die Stiftung die Erträge für die jährliche Ausschüttung. Die Vermögensanlage folgt der Anlagerichtlinie der Evangelischen Kirche im Rheinland und berücksichtigt damit nachhaltige Aspekte. Der Vorstand der Stiftung setzt sich aus Vertretern von Kunden, Mitgliedern und der Bank zusammen. Auf diese Weise ist die Unabhängigkeit der Stiftung gewährleistet. Jedes Jahr bestimmt der Stiftungsvorstand neu, für welche Zwecke institutionelle</w:t>
      </w:r>
      <w:r w:rsidR="00DA1790">
        <w:rPr>
          <w:rFonts w:ascii="Arial" w:hAnsi="Arial" w:cs="Arial"/>
          <w:iCs/>
          <w:sz w:val="22"/>
          <w:szCs w:val="22"/>
        </w:rPr>
        <w:t xml:space="preserve"> </w:t>
      </w:r>
      <w:r>
        <w:rPr>
          <w:rFonts w:ascii="Arial" w:hAnsi="Arial" w:cs="Arial"/>
          <w:iCs/>
          <w:sz w:val="22"/>
          <w:szCs w:val="22"/>
        </w:rPr>
        <w:t>Kunden der Bank Mittel beantragen können.</w:t>
      </w:r>
    </w:p>
    <w:p w:rsidR="00290B89" w:rsidRDefault="00290B89">
      <w:pPr>
        <w:autoSpaceDE w:val="0"/>
        <w:autoSpaceDN w:val="0"/>
        <w:adjustRightInd w:val="0"/>
        <w:rPr>
          <w:rFonts w:ascii="Arial" w:hAnsi="Arial" w:cs="Arial"/>
          <w:b/>
          <w:color w:val="auto"/>
          <w:sz w:val="22"/>
          <w:szCs w:val="22"/>
        </w:rPr>
      </w:pPr>
    </w:p>
    <w:p w:rsidR="00290B89" w:rsidRDefault="002033DC">
      <w:pPr>
        <w:autoSpaceDE w:val="0"/>
        <w:autoSpaceDN w:val="0"/>
        <w:adjustRightInd w:val="0"/>
        <w:rPr>
          <w:rFonts w:ascii="Arial" w:hAnsi="Arial" w:cs="Arial"/>
          <w:b/>
          <w:color w:val="auto"/>
          <w:sz w:val="22"/>
          <w:szCs w:val="22"/>
        </w:rPr>
      </w:pPr>
      <w:r>
        <w:rPr>
          <w:rFonts w:ascii="Arial" w:hAnsi="Arial" w:cs="Arial"/>
          <w:b/>
          <w:color w:val="auto"/>
          <w:sz w:val="22"/>
          <w:szCs w:val="22"/>
        </w:rPr>
        <w:t>Gewinnspiel: 25 E-Bikes im Wert von insgesamt mehr als 65.000 Euro</w:t>
      </w:r>
    </w:p>
    <w:p w:rsidR="00290B89" w:rsidRDefault="002033DC">
      <w:pPr>
        <w:autoSpaceDE w:val="0"/>
        <w:autoSpaceDN w:val="0"/>
        <w:adjustRightInd w:val="0"/>
        <w:rPr>
          <w:rFonts w:ascii="Arial" w:hAnsi="Arial" w:cs="Arial"/>
          <w:color w:val="auto"/>
          <w:sz w:val="22"/>
          <w:szCs w:val="22"/>
        </w:rPr>
      </w:pPr>
      <w:r>
        <w:rPr>
          <w:rFonts w:ascii="Arial" w:hAnsi="Arial" w:cs="Arial"/>
          <w:color w:val="auto"/>
          <w:sz w:val="22"/>
          <w:szCs w:val="22"/>
        </w:rPr>
        <w:t>Die Räder sollen nach dem Wunsch des Stiftungsvorstands im kirchlichen Dienst oder in diakonischen Einrichtungen zum Einsatz kommen. Teilnahmeberechtigt sind alle institutionellen Kunden der Bank bis zum 30. September 2020 unter</w:t>
      </w:r>
      <w:r w:rsidR="0050590B">
        <w:rPr>
          <w:rFonts w:ascii="Arial" w:hAnsi="Arial" w:cs="Arial"/>
          <w:color w:val="auto"/>
          <w:sz w:val="22"/>
          <w:szCs w:val="22"/>
        </w:rPr>
        <w:t xml:space="preserve">: </w:t>
      </w:r>
      <w:bookmarkStart w:id="0" w:name="_GoBack"/>
      <w:bookmarkEnd w:id="0"/>
      <w:r w:rsidR="0050590B">
        <w:rPr>
          <w:rFonts w:ascii="Arial" w:hAnsi="Arial" w:cs="Arial"/>
          <w:color w:val="auto"/>
          <w:sz w:val="22"/>
          <w:szCs w:val="22"/>
        </w:rPr>
        <w:fldChar w:fldCharType="begin"/>
      </w:r>
      <w:r w:rsidR="0050590B">
        <w:rPr>
          <w:rFonts w:ascii="Arial" w:hAnsi="Arial" w:cs="Arial"/>
          <w:color w:val="auto"/>
          <w:sz w:val="22"/>
          <w:szCs w:val="22"/>
        </w:rPr>
        <w:instrText xml:space="preserve"> HYPERLINK "http://</w:instrText>
      </w:r>
      <w:r w:rsidR="0050590B" w:rsidRPr="0050590B">
        <w:rPr>
          <w:rFonts w:ascii="Arial" w:hAnsi="Arial" w:cs="Arial"/>
          <w:color w:val="auto"/>
          <w:sz w:val="22"/>
          <w:szCs w:val="22"/>
        </w:rPr>
        <w:instrText>www.KD-Bank.de/Gewinnspiel</w:instrText>
      </w:r>
      <w:r w:rsidR="0050590B">
        <w:rPr>
          <w:rFonts w:ascii="Arial" w:hAnsi="Arial" w:cs="Arial"/>
          <w:color w:val="auto"/>
          <w:sz w:val="22"/>
          <w:szCs w:val="22"/>
        </w:rPr>
        <w:instrText xml:space="preserve">" </w:instrText>
      </w:r>
      <w:r w:rsidR="0050590B">
        <w:rPr>
          <w:rFonts w:ascii="Arial" w:hAnsi="Arial" w:cs="Arial"/>
          <w:color w:val="auto"/>
          <w:sz w:val="22"/>
          <w:szCs w:val="22"/>
        </w:rPr>
        <w:fldChar w:fldCharType="separate"/>
      </w:r>
      <w:r w:rsidR="0050590B" w:rsidRPr="002A1DD4">
        <w:rPr>
          <w:rStyle w:val="Hyperlink"/>
          <w:rFonts w:ascii="Arial" w:hAnsi="Arial" w:cs="Arial"/>
          <w:sz w:val="22"/>
          <w:szCs w:val="22"/>
        </w:rPr>
        <w:t>www.KD-Bank.de/Gewinnspiel</w:t>
      </w:r>
      <w:r w:rsidR="0050590B">
        <w:rPr>
          <w:rFonts w:ascii="Arial" w:hAnsi="Arial" w:cs="Arial"/>
          <w:color w:val="auto"/>
          <w:sz w:val="22"/>
          <w:szCs w:val="22"/>
        </w:rPr>
        <w:fldChar w:fldCharType="end"/>
      </w:r>
      <w:r>
        <w:rPr>
          <w:rFonts w:ascii="Arial" w:hAnsi="Arial" w:cs="Arial"/>
          <w:color w:val="auto"/>
          <w:sz w:val="22"/>
          <w:szCs w:val="22"/>
        </w:rPr>
        <w:br/>
        <w:t xml:space="preserve"> </w:t>
      </w:r>
    </w:p>
    <w:p w:rsidR="00290B89" w:rsidRDefault="002033DC">
      <w:pPr>
        <w:autoSpaceDE w:val="0"/>
        <w:autoSpaceDN w:val="0"/>
        <w:adjustRightInd w:val="0"/>
        <w:rPr>
          <w:rFonts w:ascii="Arial" w:eastAsia="Arial" w:hAnsi="Arial" w:cs="Arial"/>
          <w:sz w:val="22"/>
          <w:szCs w:val="22"/>
        </w:rPr>
      </w:pPr>
      <w:r>
        <w:rPr>
          <w:rFonts w:ascii="Arial" w:hAnsi="Arial" w:cs="Arial"/>
          <w:b/>
          <w:color w:val="auto"/>
          <w:sz w:val="22"/>
          <w:szCs w:val="22"/>
        </w:rPr>
        <w:t>Hinweise zur Ausschüttung</w:t>
      </w:r>
      <w:r>
        <w:rPr>
          <w:rFonts w:ascii="Arial" w:hAnsi="Arial" w:cs="Arial"/>
          <w:color w:val="auto"/>
          <w:sz w:val="22"/>
          <w:szCs w:val="22"/>
        </w:rPr>
        <w:t xml:space="preserve"> </w:t>
      </w:r>
      <w:r>
        <w:rPr>
          <w:rFonts w:ascii="Arial" w:hAnsi="Arial" w:cs="Arial"/>
          <w:color w:val="auto"/>
          <w:sz w:val="22"/>
          <w:szCs w:val="22"/>
        </w:rPr>
        <w:br/>
        <w:t>Anträge für die nächste Ausschüttung im Sommer 2021 können bis zum 31. Dezember 2020 online eingereicht werden. Die begünstigten Zwecke lauten: Nachhaltiges Handeln in Gemeinden und Einrichtungen / Erhaltung kirchlicher Bausubstanz, Kinder stärken und Schuldnerberatung. Mehr Informationen unter:</w:t>
      </w:r>
      <w:r w:rsidRPr="0050590B">
        <w:rPr>
          <w:rFonts w:ascii="Arial" w:hAnsi="Arial" w:cs="Arial"/>
          <w:color w:val="auto"/>
          <w:sz w:val="22"/>
          <w:szCs w:val="22"/>
        </w:rPr>
        <w:t xml:space="preserve"> </w:t>
      </w:r>
      <w:hyperlink r:id="rId8" w:history="1">
        <w:r w:rsidR="0050590B" w:rsidRPr="002A1DD4">
          <w:rPr>
            <w:rStyle w:val="Hyperlink"/>
            <w:rFonts w:ascii="Arial" w:eastAsia="Arial" w:hAnsi="Arial" w:cs="Arial"/>
            <w:sz w:val="22"/>
            <w:szCs w:val="22"/>
          </w:rPr>
          <w:t>www.KD-Bank.de/stiftung</w:t>
        </w:r>
      </w:hyperlink>
    </w:p>
    <w:p w:rsidR="0050590B" w:rsidRDefault="0050590B">
      <w:pPr>
        <w:autoSpaceDE w:val="0"/>
        <w:autoSpaceDN w:val="0"/>
        <w:adjustRightInd w:val="0"/>
        <w:rPr>
          <w:rFonts w:ascii="Arial" w:eastAsia="Arial" w:hAnsi="Arial" w:cs="Arial"/>
          <w:b/>
          <w:bCs/>
          <w:sz w:val="22"/>
          <w:szCs w:val="22"/>
        </w:rPr>
      </w:pP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 Presse und Öffentlichkeitsarbeit</w:t>
      </w: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9" w:history="1">
        <w:r>
          <w:rPr>
            <w:rStyle w:val="Hyperlink"/>
            <w:rFonts w:ascii="Arial" w:eastAsia="Arial" w:hAnsi="Arial" w:cs="Arial"/>
            <w:sz w:val="22"/>
            <w:szCs w:val="22"/>
          </w:rPr>
          <w:t>susanne.hammans@kd-bank.de</w:t>
        </w:r>
      </w:hyperlink>
    </w:p>
    <w:p w:rsidR="00290B89" w:rsidRDefault="00290B8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i/>
          <w:color w:val="auto"/>
          <w:sz w:val="22"/>
          <w:szCs w:val="22"/>
        </w:rPr>
      </w:pPr>
    </w:p>
    <w:p w:rsidR="00290B89" w:rsidRDefault="00203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rPr>
          <w:rFonts w:ascii="Arial" w:hAnsi="Arial" w:cs="Arial"/>
          <w:b/>
          <w:i/>
          <w:color w:val="auto"/>
        </w:rPr>
      </w:pPr>
      <w:r>
        <w:rPr>
          <w:rFonts w:ascii="Arial" w:hAnsi="Arial" w:cs="Arial"/>
          <w:b/>
          <w:i/>
        </w:rPr>
        <w:t>KD-BANK-STIFTUNG</w:t>
      </w:r>
    </w:p>
    <w:p w:rsidR="00290B89" w:rsidRDefault="002033DC">
      <w:pPr>
        <w:rPr>
          <w:rFonts w:ascii="Arial" w:hAnsi="Arial" w:cs="Arial"/>
          <w:color w:val="auto"/>
          <w:sz w:val="22"/>
          <w:szCs w:val="22"/>
          <w:u w:val="single"/>
        </w:rPr>
      </w:pPr>
      <w:r>
        <w:rPr>
          <w:rFonts w:ascii="Arial" w:hAnsi="Arial" w:cs="Arial"/>
          <w:color w:val="auto"/>
          <w:sz w:val="16"/>
          <w:szCs w:val="16"/>
        </w:rPr>
        <w:t xml:space="preserve">Die Stiftung der Bank für Kirche und Diakonie wurde 1995 gegründet. Sie ist eine rechtlich selbstständige kirchliche Stiftung des bürgerlichen Rechts mit Sitz in Duisburg. Zweck der </w:t>
      </w:r>
      <w:r>
        <w:rPr>
          <w:rFonts w:ascii="Arial" w:hAnsi="Arial" w:cs="Arial"/>
          <w:sz w:val="16"/>
          <w:szCs w:val="16"/>
        </w:rPr>
        <w:t xml:space="preserve">KD-BANK-STIFTUNG </w:t>
      </w:r>
      <w:r>
        <w:rPr>
          <w:rFonts w:ascii="Arial" w:hAnsi="Arial" w:cs="Arial"/>
          <w:color w:val="auto"/>
          <w:sz w:val="16"/>
          <w:szCs w:val="16"/>
        </w:rPr>
        <w:t xml:space="preserve">ist die Förderung kirchlicher und gemeinnütziger Zwecke. Der Vorstand setzt sich aus Vertretern der Kunden und Mitglieder der Bank sowie dem Aufsichtsrats- und dem Vorstandsvorsitzenden der Bank zusammen. Das Stiftungskapital beträgt rund 8,1 Millionen Euro. Die Erträge aus diesem Kapital werden als Spenden ausgezahlt. Einmal jährlich entscheidet der Vorstand der </w:t>
      </w:r>
      <w:r>
        <w:rPr>
          <w:rFonts w:ascii="Arial" w:hAnsi="Arial" w:cs="Arial"/>
          <w:sz w:val="16"/>
          <w:szCs w:val="16"/>
        </w:rPr>
        <w:t xml:space="preserve">KD-BANK-STIFTUNG </w:t>
      </w:r>
      <w:r>
        <w:rPr>
          <w:rFonts w:ascii="Arial" w:hAnsi="Arial" w:cs="Arial"/>
          <w:color w:val="auto"/>
          <w:sz w:val="16"/>
          <w:szCs w:val="16"/>
        </w:rPr>
        <w:t xml:space="preserve">über die Vergabe und legt Förderschwerpunkte für das Folgejahr fest. Mehr Infos: </w:t>
      </w:r>
      <w:hyperlink r:id="rId10" w:history="1">
        <w:r>
          <w:rPr>
            <w:rStyle w:val="Hyperlink"/>
            <w:rFonts w:ascii="Arial" w:hAnsi="Arial" w:cs="Arial"/>
            <w:sz w:val="16"/>
            <w:szCs w:val="16"/>
          </w:rPr>
          <w:t>www.KD-Bank.de/Stiftung</w:t>
        </w:r>
      </w:hyperlink>
    </w:p>
    <w:sectPr w:rsidR="00290B89">
      <w:headerReference w:type="default" r:id="rId11"/>
      <w:footerReference w:type="default" r:id="rId12"/>
      <w:pgSz w:w="11900" w:h="16840"/>
      <w:pgMar w:top="1134" w:right="1554" w:bottom="397" w:left="1418" w:header="425"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B89" w:rsidRDefault="002033DC">
      <w:r>
        <w:separator/>
      </w:r>
    </w:p>
  </w:endnote>
  <w:endnote w:type="continuationSeparator" w:id="0">
    <w:p w:rsidR="00290B89" w:rsidRDefault="0020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VR">
    <w:panose1 w:val="020B0503060000020004"/>
    <w:charset w:val="00"/>
    <w:family w:val="swiss"/>
    <w:pitch w:val="variable"/>
    <w:sig w:usb0="80000027"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B89" w:rsidRDefault="002033DC">
    <w:r>
      <w:rPr>
        <w:rFonts w:ascii="Arial" w:eastAsia="Arial" w:hAnsi="Arial" w:cs="Arial"/>
        <w:sz w:val="24"/>
        <w:szCs w:val="24"/>
      </w:rPr>
      <w:t>Gemeinsam handeln – Gutes bewirken.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B89" w:rsidRDefault="002033DC">
      <w:r>
        <w:separator/>
      </w:r>
    </w:p>
  </w:footnote>
  <w:footnote w:type="continuationSeparator" w:id="0">
    <w:p w:rsidR="00290B89" w:rsidRDefault="0020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B89" w:rsidRDefault="002033DC">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rsidR="00290B89" w:rsidRDefault="002033DC">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376"/>
    <w:multiLevelType w:val="hybridMultilevel"/>
    <w:tmpl w:val="49B04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AB5261"/>
    <w:multiLevelType w:val="hybridMultilevel"/>
    <w:tmpl w:val="25604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8A194D"/>
    <w:multiLevelType w:val="hybridMultilevel"/>
    <w:tmpl w:val="8DF8C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8C22657"/>
    <w:multiLevelType w:val="hybridMultilevel"/>
    <w:tmpl w:val="0B46F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3DD064"/>
    <w:multiLevelType w:val="hybridMultilevel"/>
    <w:tmpl w:val="BCAEF7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89"/>
    <w:rsid w:val="002033DC"/>
    <w:rsid w:val="00290B89"/>
    <w:rsid w:val="0050590B"/>
    <w:rsid w:val="007F755E"/>
    <w:rsid w:val="00920AC1"/>
    <w:rsid w:val="00DA1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4011913"/>
  <w15:docId w15:val="{E03B7793-4E7D-4318-A2E3-818F6BF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rFonts w:eastAsia="Times New Roman"/>
      <w:color w:val="000000"/>
      <w:u w:color="000000"/>
      <w:bdr w:val="nil"/>
      <w:lang w:eastAsia="en-US"/>
    </w:rPr>
  </w:style>
  <w:style w:type="character" w:styleId="Fett">
    <w:name w:val="Strong"/>
    <w:uiPriority w:val="22"/>
    <w:qFormat/>
    <w:rPr>
      <w:b/>
      <w:bCs/>
    </w:rPr>
  </w:style>
  <w:style w:type="paragraph" w:customStyle="1" w:styleId="Text">
    <w:name w:val="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sz w:val="24"/>
      <w:szCs w:val="24"/>
      <w:bdr w:val="none" w:sz="0" w:space="0" w:color="auto"/>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color w:val="000000"/>
      <w:sz w:val="16"/>
      <w:szCs w:val="16"/>
      <w:u w:color="000000"/>
      <w:bdr w:val="nil"/>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Frutiger VR" w:hAnsi="Frutiger VR" w:cs="Frutiger V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b/>
      <w:bCs/>
      <w:color w:val="000000"/>
      <w:u w:color="000000"/>
      <w:bdr w:val="nil"/>
      <w:lang w:eastAsia="en-U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512">
      <w:bodyDiv w:val="1"/>
      <w:marLeft w:val="0"/>
      <w:marRight w:val="0"/>
      <w:marTop w:val="0"/>
      <w:marBottom w:val="0"/>
      <w:divBdr>
        <w:top w:val="none" w:sz="0" w:space="0" w:color="auto"/>
        <w:left w:val="none" w:sz="0" w:space="0" w:color="auto"/>
        <w:bottom w:val="none" w:sz="0" w:space="0" w:color="auto"/>
        <w:right w:val="none" w:sz="0" w:space="0" w:color="auto"/>
      </w:divBdr>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72309757">
      <w:bodyDiv w:val="1"/>
      <w:marLeft w:val="0"/>
      <w:marRight w:val="0"/>
      <w:marTop w:val="0"/>
      <w:marBottom w:val="0"/>
      <w:divBdr>
        <w:top w:val="none" w:sz="0" w:space="0" w:color="auto"/>
        <w:left w:val="none" w:sz="0" w:space="0" w:color="auto"/>
        <w:bottom w:val="none" w:sz="0" w:space="0" w:color="auto"/>
        <w:right w:val="none" w:sz="0" w:space="0" w:color="auto"/>
      </w:divBdr>
    </w:div>
    <w:div w:id="1943830192">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Bank.de/stift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D-Bank.de/Stiftung" TargetMode="External"/><Relationship Id="rId4" Type="http://schemas.openxmlformats.org/officeDocument/2006/relationships/webSettings" Target="webSettings.xml"/><Relationship Id="rId9" Type="http://schemas.openxmlformats.org/officeDocument/2006/relationships/hyperlink" Target="mailto:susanne.hammans@kd-bank.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3909</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Bitzel</dc:creator>
  <cp:lastModifiedBy> </cp:lastModifiedBy>
  <cp:revision>11</cp:revision>
  <cp:lastPrinted>2020-08-19T08:19:00Z</cp:lastPrinted>
  <dcterms:created xsi:type="dcterms:W3CDTF">2020-08-18T08:03:00Z</dcterms:created>
  <dcterms:modified xsi:type="dcterms:W3CDTF">2020-08-19T10:59:00Z</dcterms:modified>
</cp:coreProperties>
</file>